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68B" w:rsidRPr="003D58C1" w:rsidRDefault="0003068B" w:rsidP="00BC79D8">
      <w:pPr>
        <w:pStyle w:val="NoSpacing"/>
        <w:spacing w:line="276" w:lineRule="auto"/>
        <w:jc w:val="center"/>
        <w:rPr>
          <w:rFonts w:ascii="Arial" w:hAnsi="Arial" w:cs="Arial"/>
          <w:b/>
          <w:sz w:val="28"/>
          <w:szCs w:val="28"/>
        </w:rPr>
      </w:pPr>
      <w:r w:rsidRPr="003D58C1">
        <w:rPr>
          <w:rFonts w:ascii="Arial" w:hAnsi="Arial" w:cs="Arial"/>
          <w:b/>
          <w:sz w:val="28"/>
          <w:szCs w:val="28"/>
        </w:rPr>
        <w:t xml:space="preserve">Tour </w:t>
      </w:r>
      <w:r w:rsidR="001B0E72" w:rsidRPr="003D58C1">
        <w:rPr>
          <w:rFonts w:ascii="Arial" w:hAnsi="Arial" w:cs="Arial"/>
          <w:b/>
          <w:sz w:val="28"/>
          <w:szCs w:val="28"/>
        </w:rPr>
        <w:t>note</w:t>
      </w:r>
      <w:r w:rsidRPr="003D58C1">
        <w:rPr>
          <w:rFonts w:ascii="Arial" w:hAnsi="Arial" w:cs="Arial"/>
          <w:b/>
          <w:sz w:val="28"/>
          <w:szCs w:val="28"/>
        </w:rPr>
        <w:t xml:space="preserve"> of S</w:t>
      </w:r>
      <w:r w:rsidR="00237D77" w:rsidRPr="003D58C1">
        <w:rPr>
          <w:rFonts w:ascii="Arial" w:hAnsi="Arial" w:cs="Arial"/>
          <w:b/>
          <w:sz w:val="28"/>
          <w:szCs w:val="28"/>
        </w:rPr>
        <w:t xml:space="preserve">h. S.K. Dalal, Consultant (OS) for his visit to Haryana </w:t>
      </w:r>
    </w:p>
    <w:p w:rsidR="00237D77" w:rsidRPr="003D58C1" w:rsidRDefault="00237D77" w:rsidP="00BC79D8">
      <w:pPr>
        <w:pStyle w:val="NoSpacing"/>
        <w:spacing w:line="276" w:lineRule="auto"/>
        <w:jc w:val="center"/>
        <w:rPr>
          <w:rFonts w:ascii="Arial" w:hAnsi="Arial" w:cs="Arial"/>
          <w:b/>
          <w:sz w:val="28"/>
          <w:szCs w:val="28"/>
        </w:rPr>
      </w:pPr>
      <w:r w:rsidRPr="003D58C1">
        <w:rPr>
          <w:rFonts w:ascii="Arial" w:hAnsi="Arial" w:cs="Arial"/>
          <w:b/>
          <w:sz w:val="28"/>
          <w:szCs w:val="28"/>
        </w:rPr>
        <w:t>from 8</w:t>
      </w:r>
      <w:r w:rsidRPr="003D58C1">
        <w:rPr>
          <w:rFonts w:ascii="Arial" w:hAnsi="Arial" w:cs="Arial"/>
          <w:b/>
          <w:sz w:val="28"/>
          <w:szCs w:val="28"/>
          <w:vertAlign w:val="superscript"/>
        </w:rPr>
        <w:t>th</w:t>
      </w:r>
      <w:r w:rsidRPr="003D58C1">
        <w:rPr>
          <w:rFonts w:ascii="Arial" w:hAnsi="Arial" w:cs="Arial"/>
          <w:b/>
          <w:sz w:val="28"/>
          <w:szCs w:val="28"/>
        </w:rPr>
        <w:t xml:space="preserve"> – 11</w:t>
      </w:r>
      <w:r w:rsidRPr="003D58C1">
        <w:rPr>
          <w:rFonts w:ascii="Arial" w:hAnsi="Arial" w:cs="Arial"/>
          <w:b/>
          <w:sz w:val="28"/>
          <w:szCs w:val="28"/>
          <w:vertAlign w:val="superscript"/>
        </w:rPr>
        <w:t>th</w:t>
      </w:r>
      <w:r w:rsidRPr="003D58C1">
        <w:rPr>
          <w:rFonts w:ascii="Arial" w:hAnsi="Arial" w:cs="Arial"/>
          <w:b/>
          <w:sz w:val="28"/>
          <w:szCs w:val="28"/>
        </w:rPr>
        <w:t xml:space="preserve"> November, 2016</w:t>
      </w:r>
    </w:p>
    <w:p w:rsidR="0053431B" w:rsidRPr="00CC7CAB" w:rsidRDefault="0053431B" w:rsidP="00BC79D8">
      <w:pPr>
        <w:pStyle w:val="ListParagraph"/>
        <w:autoSpaceDE w:val="0"/>
        <w:autoSpaceDN w:val="0"/>
        <w:adjustRightInd w:val="0"/>
        <w:spacing w:after="0"/>
        <w:rPr>
          <w:rFonts w:ascii="Arial" w:eastAsiaTheme="minorHAnsi" w:hAnsi="Arial" w:cs="Arial"/>
          <w:sz w:val="24"/>
          <w:szCs w:val="24"/>
        </w:rPr>
      </w:pPr>
    </w:p>
    <w:p w:rsidR="0053431B" w:rsidRPr="00CC7CAB" w:rsidRDefault="0053431B" w:rsidP="00BC79D8">
      <w:pPr>
        <w:pStyle w:val="ListParagraph"/>
        <w:numPr>
          <w:ilvl w:val="0"/>
          <w:numId w:val="2"/>
        </w:numPr>
        <w:autoSpaceDE w:val="0"/>
        <w:autoSpaceDN w:val="0"/>
        <w:adjustRightInd w:val="0"/>
        <w:spacing w:after="0"/>
        <w:ind w:hanging="720"/>
        <w:rPr>
          <w:rFonts w:ascii="Arial" w:eastAsiaTheme="minorHAnsi" w:hAnsi="Arial" w:cs="Arial"/>
          <w:b/>
          <w:bCs/>
          <w:sz w:val="24"/>
          <w:szCs w:val="24"/>
        </w:rPr>
      </w:pPr>
      <w:r w:rsidRPr="00CC7CAB">
        <w:rPr>
          <w:rFonts w:ascii="Arial" w:eastAsiaTheme="minorHAnsi" w:hAnsi="Arial" w:cs="Arial"/>
          <w:b/>
          <w:bCs/>
          <w:sz w:val="24"/>
          <w:szCs w:val="24"/>
        </w:rPr>
        <w:t>The Visit</w:t>
      </w:r>
    </w:p>
    <w:p w:rsidR="0053431B" w:rsidRPr="00CC7CAB" w:rsidRDefault="0053431B" w:rsidP="00BC79D8">
      <w:pPr>
        <w:autoSpaceDE w:val="0"/>
        <w:autoSpaceDN w:val="0"/>
        <w:adjustRightInd w:val="0"/>
        <w:spacing w:after="0"/>
        <w:rPr>
          <w:rFonts w:ascii="Arial" w:eastAsiaTheme="minorHAnsi" w:hAnsi="Arial" w:cs="Arial"/>
          <w:b/>
          <w:bCs/>
          <w:sz w:val="24"/>
          <w:szCs w:val="24"/>
          <w:lang w:bidi="hi-IN"/>
        </w:rPr>
      </w:pPr>
    </w:p>
    <w:p w:rsidR="00226A12" w:rsidRDefault="006D790D" w:rsidP="00BC79D8">
      <w:pPr>
        <w:spacing w:after="0"/>
        <w:jc w:val="both"/>
        <w:rPr>
          <w:rFonts w:ascii="Arial" w:hAnsi="Arial" w:cs="Arial"/>
          <w:sz w:val="24"/>
          <w:szCs w:val="24"/>
        </w:rPr>
      </w:pPr>
      <w:r w:rsidRPr="00CC7CAB">
        <w:rPr>
          <w:rFonts w:ascii="Arial" w:hAnsi="Arial" w:cs="Arial"/>
          <w:sz w:val="24"/>
          <w:szCs w:val="24"/>
        </w:rPr>
        <w:t>1.1</w:t>
      </w:r>
      <w:r w:rsidRPr="00CC7CAB">
        <w:rPr>
          <w:rFonts w:ascii="Arial" w:hAnsi="Arial" w:cs="Arial"/>
          <w:sz w:val="24"/>
          <w:szCs w:val="24"/>
        </w:rPr>
        <w:tab/>
      </w:r>
      <w:r w:rsidR="005F4D32">
        <w:rPr>
          <w:rFonts w:ascii="Arial" w:hAnsi="Arial" w:cs="Arial"/>
          <w:sz w:val="24"/>
          <w:szCs w:val="24"/>
        </w:rPr>
        <w:t>A</w:t>
      </w:r>
      <w:r w:rsidR="0053431B" w:rsidRPr="00CC7CAB">
        <w:rPr>
          <w:rFonts w:ascii="Arial" w:hAnsi="Arial" w:cs="Arial"/>
          <w:sz w:val="24"/>
          <w:szCs w:val="24"/>
        </w:rPr>
        <w:t xml:space="preserve"> visit was undertaken</w:t>
      </w:r>
      <w:r w:rsidR="005F4D32">
        <w:rPr>
          <w:rFonts w:ascii="Arial" w:hAnsi="Arial" w:cs="Arial"/>
          <w:sz w:val="24"/>
          <w:szCs w:val="24"/>
        </w:rPr>
        <w:t xml:space="preserve"> to Haryana</w:t>
      </w:r>
      <w:r w:rsidR="0053431B" w:rsidRPr="00CC7CAB">
        <w:rPr>
          <w:rFonts w:ascii="Arial" w:hAnsi="Arial" w:cs="Arial"/>
          <w:sz w:val="24"/>
          <w:szCs w:val="24"/>
        </w:rPr>
        <w:t xml:space="preserve"> to monitor various activities covered under National Mission on Oilseeds and Oil Palm (NMOOP) and National Food Security Mission (NFSM) programmes. </w:t>
      </w:r>
      <w:r w:rsidR="001B0E72" w:rsidRPr="00CC7CAB">
        <w:rPr>
          <w:rFonts w:ascii="Arial" w:hAnsi="Arial" w:cs="Arial"/>
          <w:sz w:val="24"/>
          <w:szCs w:val="24"/>
        </w:rPr>
        <w:t>At State HQ preliminary discussions were held with the nodal officers of both the programmes and also with officer looking after Crop Diversification Programe (CDP) in the State. Subsequently</w:t>
      </w:r>
      <w:r w:rsidR="005F4D32">
        <w:rPr>
          <w:rFonts w:ascii="Arial" w:hAnsi="Arial" w:cs="Arial"/>
          <w:sz w:val="24"/>
          <w:szCs w:val="24"/>
        </w:rPr>
        <w:t>,</w:t>
      </w:r>
      <w:r w:rsidR="001B0E72" w:rsidRPr="00CC7CAB">
        <w:rPr>
          <w:rFonts w:ascii="Arial" w:hAnsi="Arial" w:cs="Arial"/>
          <w:sz w:val="24"/>
          <w:szCs w:val="24"/>
        </w:rPr>
        <w:t xml:space="preserve"> discussions were also held with Director (Farms) of the State Agricultural University (SAU) at Hissar looking after Seed Hub for seed production of pulse</w:t>
      </w:r>
      <w:r w:rsidR="005F4D32">
        <w:rPr>
          <w:rFonts w:ascii="Arial" w:hAnsi="Arial" w:cs="Arial"/>
          <w:sz w:val="24"/>
          <w:szCs w:val="24"/>
        </w:rPr>
        <w:t>s</w:t>
      </w:r>
      <w:r w:rsidR="001B0E72" w:rsidRPr="00CC7CAB">
        <w:rPr>
          <w:rFonts w:ascii="Arial" w:hAnsi="Arial" w:cs="Arial"/>
          <w:sz w:val="24"/>
          <w:szCs w:val="24"/>
        </w:rPr>
        <w:t xml:space="preserve">. </w:t>
      </w:r>
    </w:p>
    <w:p w:rsidR="00120751" w:rsidRPr="003D58C1" w:rsidRDefault="00120751" w:rsidP="00BC79D8">
      <w:pPr>
        <w:spacing w:after="0"/>
        <w:jc w:val="both"/>
        <w:rPr>
          <w:rFonts w:ascii="Arial" w:hAnsi="Arial" w:cs="Arial"/>
          <w:sz w:val="24"/>
          <w:szCs w:val="24"/>
        </w:rPr>
      </w:pPr>
    </w:p>
    <w:p w:rsidR="0053431B" w:rsidRDefault="003D58C1" w:rsidP="00BC79D8">
      <w:pPr>
        <w:spacing w:after="0"/>
        <w:jc w:val="both"/>
        <w:rPr>
          <w:rFonts w:ascii="Arial" w:hAnsi="Arial" w:cs="Arial"/>
          <w:sz w:val="24"/>
          <w:szCs w:val="24"/>
        </w:rPr>
      </w:pPr>
      <w:r>
        <w:rPr>
          <w:rFonts w:ascii="Arial" w:hAnsi="Arial" w:cs="Arial"/>
          <w:noProof/>
          <w:sz w:val="24"/>
          <w:szCs w:val="24"/>
          <w:lang w:bidi="hi-IN"/>
        </w:rPr>
        <w:drawing>
          <wp:anchor distT="0" distB="0" distL="114300" distR="114300" simplePos="0" relativeHeight="251668480" behindDoc="0" locked="0" layoutInCell="1" allowOverlap="1">
            <wp:simplePos x="0" y="0"/>
            <wp:positionH relativeFrom="column">
              <wp:posOffset>2975610</wp:posOffset>
            </wp:positionH>
            <wp:positionV relativeFrom="paragraph">
              <wp:posOffset>673100</wp:posOffset>
            </wp:positionV>
            <wp:extent cx="2754630" cy="1546860"/>
            <wp:effectExtent l="19050" t="0" r="7620" b="0"/>
            <wp:wrapSquare wrapText="bothSides"/>
            <wp:docPr id="11" name="Picture 3" descr="D:\TOURS\HARYANA\Hary Visit 08-11 Nov 2016\Hary Hissar DDA\IMG-20161113-WA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OURS\HARYANA\Hary Visit 08-11 Nov 2016\Hary Hissar DDA\IMG-20161113-WA0049.jpg"/>
                    <pic:cNvPicPr>
                      <a:picLocks noChangeAspect="1" noChangeArrowheads="1"/>
                    </pic:cNvPicPr>
                  </pic:nvPicPr>
                  <pic:blipFill>
                    <a:blip r:embed="rId7" cstate="print">
                      <a:lum contrast="10000"/>
                    </a:blip>
                    <a:srcRect/>
                    <a:stretch>
                      <a:fillRect/>
                    </a:stretch>
                  </pic:blipFill>
                  <pic:spPr bwMode="auto">
                    <a:xfrm>
                      <a:off x="0" y="0"/>
                      <a:ext cx="2754630" cy="1546860"/>
                    </a:xfrm>
                    <a:prstGeom prst="rect">
                      <a:avLst/>
                    </a:prstGeom>
                    <a:noFill/>
                    <a:ln w="9525">
                      <a:noFill/>
                      <a:miter lim="800000"/>
                      <a:headEnd/>
                      <a:tailEnd/>
                    </a:ln>
                  </pic:spPr>
                </pic:pic>
              </a:graphicData>
            </a:graphic>
          </wp:anchor>
        </w:drawing>
      </w:r>
      <w:r w:rsidR="006D790D" w:rsidRPr="00CC7CAB">
        <w:rPr>
          <w:rFonts w:ascii="Arial" w:hAnsi="Arial" w:cs="Arial"/>
          <w:sz w:val="24"/>
          <w:szCs w:val="24"/>
        </w:rPr>
        <w:t>1.2</w:t>
      </w:r>
      <w:r w:rsidR="006D790D" w:rsidRPr="00CC7CAB">
        <w:rPr>
          <w:rFonts w:ascii="Arial" w:hAnsi="Arial" w:cs="Arial"/>
          <w:sz w:val="24"/>
          <w:szCs w:val="24"/>
        </w:rPr>
        <w:tab/>
      </w:r>
      <w:r w:rsidR="00226A12" w:rsidRPr="00CC7CAB">
        <w:rPr>
          <w:rFonts w:ascii="Arial" w:hAnsi="Arial" w:cs="Arial"/>
          <w:sz w:val="24"/>
          <w:szCs w:val="24"/>
        </w:rPr>
        <w:t>F</w:t>
      </w:r>
      <w:r w:rsidR="001B0E72" w:rsidRPr="00CC7CAB">
        <w:rPr>
          <w:rFonts w:ascii="Arial" w:hAnsi="Arial" w:cs="Arial"/>
          <w:sz w:val="24"/>
          <w:szCs w:val="24"/>
        </w:rPr>
        <w:t xml:space="preserve">ield visits were undertaken in two districts namely Hissar and Jhajjar. </w:t>
      </w:r>
      <w:r w:rsidR="00226A12" w:rsidRPr="00CC7CAB">
        <w:rPr>
          <w:rFonts w:ascii="Arial" w:hAnsi="Arial" w:cs="Arial"/>
          <w:sz w:val="24"/>
          <w:szCs w:val="24"/>
        </w:rPr>
        <w:t xml:space="preserve">In these districts, Krishi Vigyan Kendras (KVKs) were also visited and their cluster Front Line Demonstrations (FLDs) on oilseeds and pulses were </w:t>
      </w:r>
      <w:r w:rsidR="00900EE8">
        <w:rPr>
          <w:rFonts w:ascii="Arial" w:hAnsi="Arial" w:cs="Arial"/>
          <w:sz w:val="24"/>
          <w:szCs w:val="24"/>
        </w:rPr>
        <w:t>monitored</w:t>
      </w:r>
      <w:r w:rsidR="00226A12" w:rsidRPr="00CC7CAB">
        <w:rPr>
          <w:rFonts w:ascii="Arial" w:hAnsi="Arial" w:cs="Arial"/>
          <w:sz w:val="24"/>
          <w:szCs w:val="24"/>
        </w:rPr>
        <w:t xml:space="preserve"> in the fields. Although there was </w:t>
      </w:r>
      <w:r w:rsidR="00900EE8">
        <w:rPr>
          <w:rFonts w:ascii="Arial" w:hAnsi="Arial" w:cs="Arial"/>
          <w:sz w:val="24"/>
          <w:szCs w:val="24"/>
        </w:rPr>
        <w:t>no standing crop</w:t>
      </w:r>
      <w:r w:rsidR="00226A12" w:rsidRPr="00CC7CAB">
        <w:rPr>
          <w:rFonts w:ascii="Arial" w:hAnsi="Arial" w:cs="Arial"/>
          <w:sz w:val="24"/>
          <w:szCs w:val="24"/>
        </w:rPr>
        <w:t xml:space="preserve"> in the fields as the kharif crops had been </w:t>
      </w:r>
      <w:r w:rsidR="00900EE8">
        <w:rPr>
          <w:rFonts w:ascii="Arial" w:hAnsi="Arial" w:cs="Arial"/>
          <w:sz w:val="24"/>
          <w:szCs w:val="24"/>
        </w:rPr>
        <w:t xml:space="preserve">already </w:t>
      </w:r>
      <w:r w:rsidR="00226A12" w:rsidRPr="00CC7CAB">
        <w:rPr>
          <w:rFonts w:ascii="Arial" w:hAnsi="Arial" w:cs="Arial"/>
          <w:sz w:val="24"/>
          <w:szCs w:val="24"/>
        </w:rPr>
        <w:t xml:space="preserve">harvested and farmers were busy preparing their fields </w:t>
      </w:r>
      <w:r w:rsidR="00900EE8">
        <w:rPr>
          <w:rFonts w:ascii="Arial" w:hAnsi="Arial" w:cs="Arial"/>
          <w:sz w:val="24"/>
          <w:szCs w:val="24"/>
        </w:rPr>
        <w:t>f</w:t>
      </w:r>
      <w:r w:rsidR="00226A12" w:rsidRPr="00CC7CAB">
        <w:rPr>
          <w:rFonts w:ascii="Arial" w:hAnsi="Arial" w:cs="Arial"/>
          <w:sz w:val="24"/>
          <w:szCs w:val="24"/>
        </w:rPr>
        <w:t xml:space="preserve">or sowing. </w:t>
      </w:r>
      <w:r w:rsidR="0053431B" w:rsidRPr="00CC7CAB">
        <w:rPr>
          <w:rFonts w:ascii="Arial" w:hAnsi="Arial" w:cs="Arial"/>
          <w:sz w:val="24"/>
          <w:szCs w:val="24"/>
        </w:rPr>
        <w:t>During the field visit interaction</w:t>
      </w:r>
      <w:r w:rsidR="003C0A4E">
        <w:rPr>
          <w:rFonts w:ascii="Arial" w:hAnsi="Arial" w:cs="Arial"/>
          <w:sz w:val="24"/>
          <w:szCs w:val="24"/>
        </w:rPr>
        <w:t>s</w:t>
      </w:r>
      <w:r w:rsidR="0053431B" w:rsidRPr="00CC7CAB">
        <w:rPr>
          <w:rFonts w:ascii="Arial" w:hAnsi="Arial" w:cs="Arial"/>
          <w:sz w:val="24"/>
          <w:szCs w:val="24"/>
        </w:rPr>
        <w:t xml:space="preserve"> </w:t>
      </w:r>
      <w:r w:rsidR="00226A12" w:rsidRPr="00CC7CAB">
        <w:rPr>
          <w:rFonts w:ascii="Arial" w:hAnsi="Arial" w:cs="Arial"/>
          <w:sz w:val="24"/>
          <w:szCs w:val="24"/>
        </w:rPr>
        <w:t>were</w:t>
      </w:r>
      <w:r w:rsidR="0053431B" w:rsidRPr="00CC7CAB">
        <w:rPr>
          <w:rFonts w:ascii="Arial" w:hAnsi="Arial" w:cs="Arial"/>
          <w:sz w:val="24"/>
          <w:szCs w:val="24"/>
        </w:rPr>
        <w:t xml:space="preserve"> held with farmers and field staff working at grass root level to know the field problems / issues. The discussions were also held with district / State level officers about implementation mechanism of the programmes and efforts made </w:t>
      </w:r>
      <w:r w:rsidR="003C0A4E">
        <w:rPr>
          <w:rFonts w:ascii="Arial" w:hAnsi="Arial" w:cs="Arial"/>
          <w:sz w:val="24"/>
          <w:szCs w:val="24"/>
        </w:rPr>
        <w:t xml:space="preserve">by them </w:t>
      </w:r>
      <w:r w:rsidR="0053431B" w:rsidRPr="00CC7CAB">
        <w:rPr>
          <w:rFonts w:ascii="Arial" w:hAnsi="Arial" w:cs="Arial"/>
          <w:sz w:val="24"/>
          <w:szCs w:val="24"/>
        </w:rPr>
        <w:t xml:space="preserve">to enhance area coverage of crops with </w:t>
      </w:r>
      <w:r w:rsidR="003C0A4E">
        <w:rPr>
          <w:rFonts w:ascii="Arial" w:hAnsi="Arial" w:cs="Arial"/>
          <w:sz w:val="24"/>
          <w:szCs w:val="24"/>
        </w:rPr>
        <w:t>particular</w:t>
      </w:r>
      <w:r w:rsidR="0053431B" w:rsidRPr="00CC7CAB">
        <w:rPr>
          <w:rFonts w:ascii="Arial" w:hAnsi="Arial" w:cs="Arial"/>
          <w:sz w:val="24"/>
          <w:szCs w:val="24"/>
        </w:rPr>
        <w:t xml:space="preserve"> focus on pulses</w:t>
      </w:r>
      <w:r w:rsidR="00BA1540" w:rsidRPr="00CC7CAB">
        <w:rPr>
          <w:rFonts w:ascii="Arial" w:hAnsi="Arial" w:cs="Arial"/>
          <w:sz w:val="24"/>
          <w:szCs w:val="24"/>
        </w:rPr>
        <w:t xml:space="preserve"> and oilseeds</w:t>
      </w:r>
      <w:r w:rsidR="0053431B" w:rsidRPr="00CC7CAB">
        <w:rPr>
          <w:rFonts w:ascii="Arial" w:hAnsi="Arial" w:cs="Arial"/>
          <w:sz w:val="24"/>
          <w:szCs w:val="24"/>
        </w:rPr>
        <w:t>. The secondary data was obtained from district / State HQs.</w:t>
      </w:r>
    </w:p>
    <w:p w:rsidR="003D58C1" w:rsidRDefault="003D58C1" w:rsidP="00BC79D8">
      <w:pPr>
        <w:spacing w:after="0"/>
        <w:jc w:val="both"/>
        <w:rPr>
          <w:rFonts w:ascii="Arial" w:hAnsi="Arial" w:cs="Arial"/>
          <w:sz w:val="24"/>
          <w:szCs w:val="24"/>
        </w:rPr>
      </w:pPr>
    </w:p>
    <w:p w:rsidR="003D58C1" w:rsidRDefault="003D58C1" w:rsidP="00BC79D8">
      <w:pPr>
        <w:spacing w:after="0"/>
        <w:jc w:val="both"/>
        <w:rPr>
          <w:rFonts w:ascii="Arial" w:hAnsi="Arial" w:cs="Arial"/>
          <w:sz w:val="24"/>
          <w:szCs w:val="24"/>
        </w:rPr>
      </w:pPr>
    </w:p>
    <w:p w:rsidR="006E6BA2" w:rsidRDefault="006E6BA2" w:rsidP="00BC79D8">
      <w:pPr>
        <w:pStyle w:val="ListParagraph"/>
        <w:numPr>
          <w:ilvl w:val="0"/>
          <w:numId w:val="2"/>
        </w:numPr>
        <w:spacing w:after="0"/>
        <w:ind w:hanging="720"/>
        <w:rPr>
          <w:rFonts w:ascii="Arial" w:hAnsi="Arial" w:cs="Arial"/>
          <w:b/>
          <w:sz w:val="24"/>
          <w:szCs w:val="24"/>
        </w:rPr>
      </w:pPr>
      <w:r w:rsidRPr="00CC7CAB">
        <w:rPr>
          <w:rFonts w:ascii="Arial" w:hAnsi="Arial" w:cs="Arial"/>
          <w:b/>
          <w:sz w:val="24"/>
          <w:szCs w:val="24"/>
        </w:rPr>
        <w:t xml:space="preserve">Utilization Certificate / </w:t>
      </w:r>
      <w:r>
        <w:rPr>
          <w:rFonts w:ascii="Arial" w:hAnsi="Arial" w:cs="Arial"/>
          <w:b/>
          <w:sz w:val="24"/>
          <w:szCs w:val="24"/>
        </w:rPr>
        <w:t xml:space="preserve">Unspent Balance / </w:t>
      </w:r>
      <w:r w:rsidRPr="00CC7CAB">
        <w:rPr>
          <w:rFonts w:ascii="Arial" w:hAnsi="Arial" w:cs="Arial"/>
          <w:b/>
          <w:sz w:val="24"/>
          <w:szCs w:val="24"/>
        </w:rPr>
        <w:t>Financial issues</w:t>
      </w:r>
    </w:p>
    <w:p w:rsidR="006E6BA2" w:rsidRPr="00CC7CAB" w:rsidRDefault="006E6BA2" w:rsidP="00BC79D8">
      <w:pPr>
        <w:pStyle w:val="ListParagraph"/>
        <w:spacing w:after="0"/>
        <w:rPr>
          <w:rFonts w:ascii="Arial" w:hAnsi="Arial" w:cs="Arial"/>
          <w:b/>
          <w:sz w:val="24"/>
          <w:szCs w:val="24"/>
        </w:rPr>
      </w:pPr>
    </w:p>
    <w:p w:rsidR="006E6BA2" w:rsidRDefault="003C0A4E" w:rsidP="00BC79D8">
      <w:pPr>
        <w:spacing w:after="0"/>
        <w:jc w:val="both"/>
        <w:rPr>
          <w:rFonts w:ascii="Arial" w:hAnsi="Arial" w:cs="Arial"/>
          <w:sz w:val="24"/>
          <w:szCs w:val="24"/>
        </w:rPr>
      </w:pPr>
      <w:r>
        <w:rPr>
          <w:rFonts w:ascii="Arial" w:hAnsi="Arial" w:cs="Arial"/>
          <w:sz w:val="24"/>
          <w:szCs w:val="24"/>
        </w:rPr>
        <w:t xml:space="preserve">2.1 </w:t>
      </w:r>
      <w:r w:rsidR="006E6BA2" w:rsidRPr="00CC7CAB">
        <w:rPr>
          <w:rFonts w:ascii="Arial" w:hAnsi="Arial" w:cs="Arial"/>
          <w:sz w:val="24"/>
          <w:szCs w:val="24"/>
          <w:u w:val="single"/>
        </w:rPr>
        <w:t>NMOOP</w:t>
      </w:r>
      <w:r w:rsidR="006E6BA2" w:rsidRPr="00CC7CAB">
        <w:rPr>
          <w:rFonts w:ascii="Arial" w:hAnsi="Arial" w:cs="Arial"/>
          <w:sz w:val="24"/>
          <w:szCs w:val="24"/>
        </w:rPr>
        <w:t xml:space="preserve">: </w:t>
      </w:r>
    </w:p>
    <w:p w:rsidR="006E6BA2" w:rsidRDefault="006E6BA2" w:rsidP="00BC79D8">
      <w:pPr>
        <w:spacing w:after="0"/>
        <w:jc w:val="both"/>
        <w:rPr>
          <w:rFonts w:ascii="Arial" w:hAnsi="Arial" w:cs="Arial"/>
          <w:sz w:val="24"/>
          <w:szCs w:val="24"/>
        </w:rPr>
      </w:pPr>
    </w:p>
    <w:p w:rsidR="006E6BA2" w:rsidRPr="006E6BA2" w:rsidRDefault="006E6BA2" w:rsidP="00BC79D8">
      <w:pPr>
        <w:pStyle w:val="ListParagraph"/>
        <w:numPr>
          <w:ilvl w:val="0"/>
          <w:numId w:val="6"/>
        </w:numPr>
        <w:spacing w:after="0"/>
        <w:jc w:val="both"/>
        <w:rPr>
          <w:rFonts w:ascii="Arial" w:hAnsi="Arial" w:cs="Arial"/>
          <w:sz w:val="24"/>
          <w:szCs w:val="24"/>
        </w:rPr>
      </w:pPr>
      <w:r w:rsidRPr="006E6BA2">
        <w:rPr>
          <w:rFonts w:ascii="Arial" w:hAnsi="Arial" w:cs="Arial"/>
          <w:sz w:val="24"/>
          <w:szCs w:val="24"/>
        </w:rPr>
        <w:t>AAP for 2016-17 was app</w:t>
      </w:r>
      <w:r w:rsidR="00987523">
        <w:rPr>
          <w:rFonts w:ascii="Arial" w:hAnsi="Arial" w:cs="Arial"/>
          <w:sz w:val="24"/>
          <w:szCs w:val="24"/>
        </w:rPr>
        <w:t>roved by GoI for Rs.13.12 crore</w:t>
      </w:r>
      <w:r w:rsidRPr="006E6BA2">
        <w:rPr>
          <w:rFonts w:ascii="Arial" w:hAnsi="Arial" w:cs="Arial"/>
          <w:sz w:val="24"/>
          <w:szCs w:val="24"/>
        </w:rPr>
        <w:t xml:space="preserve">s as </w:t>
      </w:r>
      <w:r w:rsidR="00987523" w:rsidRPr="006E6BA2">
        <w:rPr>
          <w:rFonts w:ascii="Arial" w:hAnsi="Arial" w:cs="Arial"/>
          <w:sz w:val="24"/>
          <w:szCs w:val="24"/>
        </w:rPr>
        <w:t>1</w:t>
      </w:r>
      <w:r w:rsidR="00987523" w:rsidRPr="006E6BA2">
        <w:rPr>
          <w:rFonts w:ascii="Arial" w:hAnsi="Arial" w:cs="Arial"/>
          <w:sz w:val="24"/>
          <w:szCs w:val="24"/>
          <w:vertAlign w:val="superscript"/>
        </w:rPr>
        <w:t>st</w:t>
      </w:r>
      <w:r w:rsidR="00987523" w:rsidRPr="006E6BA2">
        <w:rPr>
          <w:rFonts w:ascii="Arial" w:hAnsi="Arial" w:cs="Arial"/>
          <w:sz w:val="24"/>
          <w:szCs w:val="24"/>
        </w:rPr>
        <w:t xml:space="preserve"> installment</w:t>
      </w:r>
      <w:r w:rsidR="00987523">
        <w:rPr>
          <w:rFonts w:ascii="Arial" w:hAnsi="Arial" w:cs="Arial"/>
          <w:sz w:val="24"/>
          <w:szCs w:val="24"/>
        </w:rPr>
        <w:t xml:space="preserve"> during 2016. However, </w:t>
      </w:r>
      <w:r w:rsidR="003C0A4E">
        <w:rPr>
          <w:rFonts w:ascii="Arial" w:hAnsi="Arial" w:cs="Arial"/>
          <w:sz w:val="24"/>
          <w:szCs w:val="24"/>
        </w:rPr>
        <w:t>for want of</w:t>
      </w:r>
      <w:r w:rsidRPr="006E6BA2">
        <w:rPr>
          <w:rFonts w:ascii="Arial" w:hAnsi="Arial" w:cs="Arial"/>
          <w:sz w:val="24"/>
          <w:szCs w:val="24"/>
        </w:rPr>
        <w:t xml:space="preserve"> UCs </w:t>
      </w:r>
      <w:r w:rsidR="003C0A4E">
        <w:rPr>
          <w:rFonts w:ascii="Arial" w:hAnsi="Arial" w:cs="Arial"/>
          <w:sz w:val="24"/>
          <w:szCs w:val="24"/>
        </w:rPr>
        <w:t xml:space="preserve">of </w:t>
      </w:r>
      <w:r w:rsidRPr="006E6BA2">
        <w:rPr>
          <w:rFonts w:ascii="Arial" w:hAnsi="Arial" w:cs="Arial"/>
          <w:sz w:val="24"/>
          <w:szCs w:val="24"/>
        </w:rPr>
        <w:t xml:space="preserve">previous years and information in required </w:t>
      </w:r>
      <w:r w:rsidR="003C0A4E" w:rsidRPr="006E6BA2">
        <w:rPr>
          <w:rFonts w:ascii="Arial" w:hAnsi="Arial" w:cs="Arial"/>
          <w:sz w:val="24"/>
          <w:szCs w:val="24"/>
        </w:rPr>
        <w:t xml:space="preserve">format </w:t>
      </w:r>
      <w:r w:rsidRPr="006E6BA2">
        <w:rPr>
          <w:rFonts w:ascii="Arial" w:hAnsi="Arial" w:cs="Arial"/>
          <w:sz w:val="24"/>
          <w:szCs w:val="24"/>
        </w:rPr>
        <w:t xml:space="preserve">by IFD, the release of funds could not </w:t>
      </w:r>
      <w:r w:rsidR="003C0A4E">
        <w:rPr>
          <w:rFonts w:ascii="Arial" w:hAnsi="Arial" w:cs="Arial"/>
          <w:sz w:val="24"/>
          <w:szCs w:val="24"/>
        </w:rPr>
        <w:t>be made</w:t>
      </w:r>
      <w:r w:rsidRPr="006E6BA2">
        <w:rPr>
          <w:rFonts w:ascii="Arial" w:hAnsi="Arial" w:cs="Arial"/>
          <w:sz w:val="24"/>
          <w:szCs w:val="24"/>
        </w:rPr>
        <w:t xml:space="preserve">. </w:t>
      </w:r>
    </w:p>
    <w:p w:rsidR="006E6BA2" w:rsidRDefault="006E6BA2" w:rsidP="00BC79D8">
      <w:pPr>
        <w:spacing w:after="0"/>
        <w:jc w:val="both"/>
        <w:rPr>
          <w:rFonts w:ascii="Arial" w:hAnsi="Arial" w:cs="Arial"/>
          <w:sz w:val="24"/>
          <w:szCs w:val="24"/>
        </w:rPr>
      </w:pPr>
    </w:p>
    <w:p w:rsidR="006E6BA2" w:rsidRPr="006E6BA2" w:rsidRDefault="006E6BA2" w:rsidP="00BC79D8">
      <w:pPr>
        <w:pStyle w:val="ListParagraph"/>
        <w:numPr>
          <w:ilvl w:val="0"/>
          <w:numId w:val="6"/>
        </w:numPr>
        <w:spacing w:after="0"/>
        <w:jc w:val="both"/>
        <w:rPr>
          <w:rFonts w:ascii="Arial" w:hAnsi="Arial" w:cs="Arial"/>
          <w:sz w:val="24"/>
          <w:szCs w:val="24"/>
        </w:rPr>
      </w:pPr>
      <w:r w:rsidRPr="006E6BA2">
        <w:rPr>
          <w:rFonts w:ascii="Arial" w:hAnsi="Arial" w:cs="Arial"/>
          <w:sz w:val="24"/>
          <w:szCs w:val="24"/>
        </w:rPr>
        <w:t>These details were obtained along with UCs of last 03 years (2013-14,2014-15 and 2015-16) along with QPR (Final) for processing the case for release of 1</w:t>
      </w:r>
      <w:r w:rsidRPr="006E6BA2">
        <w:rPr>
          <w:rFonts w:ascii="Arial" w:hAnsi="Arial" w:cs="Arial"/>
          <w:sz w:val="24"/>
          <w:szCs w:val="24"/>
          <w:vertAlign w:val="superscript"/>
        </w:rPr>
        <w:t>st</w:t>
      </w:r>
      <w:r w:rsidRPr="006E6BA2">
        <w:rPr>
          <w:rFonts w:ascii="Arial" w:hAnsi="Arial" w:cs="Arial"/>
          <w:sz w:val="24"/>
          <w:szCs w:val="24"/>
        </w:rPr>
        <w:t xml:space="preserve"> installment</w:t>
      </w:r>
      <w:r>
        <w:rPr>
          <w:rFonts w:ascii="Arial" w:hAnsi="Arial" w:cs="Arial"/>
          <w:sz w:val="24"/>
          <w:szCs w:val="24"/>
        </w:rPr>
        <w:t xml:space="preserve"> of </w:t>
      </w:r>
      <w:r w:rsidRPr="006E6BA2">
        <w:rPr>
          <w:rFonts w:ascii="Arial" w:hAnsi="Arial" w:cs="Arial"/>
          <w:sz w:val="24"/>
          <w:szCs w:val="24"/>
        </w:rPr>
        <w:t xml:space="preserve">Rs.7.87 crores (GoI share) with the approval of Internal Finance. </w:t>
      </w:r>
    </w:p>
    <w:p w:rsidR="006E6BA2" w:rsidRPr="00CC7CAB" w:rsidRDefault="006E6BA2" w:rsidP="00BC79D8">
      <w:pPr>
        <w:spacing w:after="0"/>
        <w:jc w:val="both"/>
        <w:rPr>
          <w:rFonts w:ascii="Arial" w:hAnsi="Arial" w:cs="Arial"/>
          <w:b/>
          <w:sz w:val="24"/>
          <w:szCs w:val="24"/>
        </w:rPr>
      </w:pPr>
    </w:p>
    <w:p w:rsidR="006E6BA2" w:rsidRDefault="003C0A4E" w:rsidP="00BC79D8">
      <w:pPr>
        <w:spacing w:after="0"/>
        <w:jc w:val="both"/>
        <w:rPr>
          <w:rFonts w:ascii="Arial" w:hAnsi="Arial" w:cs="Arial"/>
          <w:sz w:val="24"/>
          <w:szCs w:val="24"/>
        </w:rPr>
      </w:pPr>
      <w:r>
        <w:rPr>
          <w:rFonts w:ascii="Arial" w:hAnsi="Arial" w:cs="Arial"/>
          <w:sz w:val="24"/>
          <w:szCs w:val="24"/>
        </w:rPr>
        <w:lastRenderedPageBreak/>
        <w:t xml:space="preserve">2.2 </w:t>
      </w:r>
      <w:r w:rsidR="006E6BA2" w:rsidRPr="00CC7CAB">
        <w:rPr>
          <w:rFonts w:ascii="Arial" w:hAnsi="Arial" w:cs="Arial"/>
          <w:sz w:val="24"/>
          <w:szCs w:val="24"/>
          <w:u w:val="single"/>
        </w:rPr>
        <w:t>NFSM</w:t>
      </w:r>
      <w:r w:rsidR="006E6BA2" w:rsidRPr="00CC7CAB">
        <w:rPr>
          <w:rFonts w:ascii="Arial" w:hAnsi="Arial" w:cs="Arial"/>
          <w:sz w:val="24"/>
          <w:szCs w:val="24"/>
        </w:rPr>
        <w:t xml:space="preserve">: </w:t>
      </w:r>
    </w:p>
    <w:p w:rsidR="006E6BA2" w:rsidRDefault="006E6BA2" w:rsidP="00BC79D8">
      <w:pPr>
        <w:spacing w:after="0"/>
        <w:jc w:val="both"/>
        <w:rPr>
          <w:rFonts w:ascii="Arial" w:hAnsi="Arial" w:cs="Arial"/>
          <w:sz w:val="24"/>
          <w:szCs w:val="24"/>
        </w:rPr>
      </w:pPr>
    </w:p>
    <w:p w:rsidR="006E6BA2" w:rsidRPr="00956AE4" w:rsidRDefault="006E6BA2" w:rsidP="00BC79D8">
      <w:pPr>
        <w:pStyle w:val="ListParagraph"/>
        <w:numPr>
          <w:ilvl w:val="0"/>
          <w:numId w:val="8"/>
        </w:numPr>
        <w:spacing w:after="0"/>
        <w:jc w:val="both"/>
        <w:rPr>
          <w:rFonts w:ascii="Arial" w:hAnsi="Arial" w:cs="Arial"/>
          <w:sz w:val="24"/>
          <w:szCs w:val="24"/>
        </w:rPr>
      </w:pPr>
      <w:r w:rsidRPr="006E6BA2">
        <w:rPr>
          <w:rFonts w:ascii="Arial" w:hAnsi="Arial" w:cs="Arial"/>
          <w:sz w:val="24"/>
          <w:szCs w:val="24"/>
        </w:rPr>
        <w:t xml:space="preserve">Audited Utilization Certificate (AUCs) for </w:t>
      </w:r>
      <w:r w:rsidR="00C85458">
        <w:rPr>
          <w:rFonts w:ascii="Arial" w:hAnsi="Arial" w:cs="Arial"/>
          <w:sz w:val="24"/>
          <w:szCs w:val="24"/>
        </w:rPr>
        <w:t>all cr</w:t>
      </w:r>
      <w:r w:rsidRPr="006E6BA2">
        <w:rPr>
          <w:rFonts w:ascii="Arial" w:hAnsi="Arial" w:cs="Arial"/>
          <w:sz w:val="24"/>
          <w:szCs w:val="24"/>
        </w:rPr>
        <w:t xml:space="preserve">ops </w:t>
      </w:r>
      <w:r w:rsidR="00956AE4">
        <w:rPr>
          <w:rFonts w:ascii="Arial" w:hAnsi="Arial" w:cs="Arial"/>
          <w:sz w:val="24"/>
          <w:szCs w:val="24"/>
        </w:rPr>
        <w:t>was</w:t>
      </w:r>
      <w:r w:rsidRPr="006E6BA2">
        <w:rPr>
          <w:rFonts w:ascii="Arial" w:hAnsi="Arial" w:cs="Arial"/>
          <w:sz w:val="24"/>
          <w:szCs w:val="24"/>
        </w:rPr>
        <w:t xml:space="preserve"> not ready so far</w:t>
      </w:r>
      <w:r w:rsidR="00C85458">
        <w:rPr>
          <w:rFonts w:ascii="Arial" w:hAnsi="Arial" w:cs="Arial"/>
          <w:sz w:val="24"/>
          <w:szCs w:val="24"/>
        </w:rPr>
        <w:t>,</w:t>
      </w:r>
      <w:r w:rsidRPr="006E6BA2">
        <w:rPr>
          <w:rFonts w:ascii="Arial" w:hAnsi="Arial" w:cs="Arial"/>
          <w:sz w:val="24"/>
          <w:szCs w:val="24"/>
        </w:rPr>
        <w:t xml:space="preserve"> which will be </w:t>
      </w:r>
      <w:r w:rsidR="00C85458">
        <w:rPr>
          <w:rFonts w:ascii="Arial" w:hAnsi="Arial" w:cs="Arial"/>
          <w:sz w:val="24"/>
          <w:szCs w:val="24"/>
        </w:rPr>
        <w:t xml:space="preserve">made </w:t>
      </w:r>
      <w:r w:rsidRPr="006E6BA2">
        <w:rPr>
          <w:rFonts w:ascii="Arial" w:hAnsi="Arial" w:cs="Arial"/>
          <w:sz w:val="24"/>
          <w:szCs w:val="24"/>
        </w:rPr>
        <w:t xml:space="preserve">available after audit </w:t>
      </w:r>
      <w:r w:rsidR="00C85458">
        <w:rPr>
          <w:rFonts w:ascii="Arial" w:hAnsi="Arial" w:cs="Arial"/>
          <w:sz w:val="24"/>
          <w:szCs w:val="24"/>
        </w:rPr>
        <w:t>by the</w:t>
      </w:r>
      <w:r w:rsidRPr="006E6BA2">
        <w:rPr>
          <w:rFonts w:ascii="Arial" w:hAnsi="Arial" w:cs="Arial"/>
          <w:sz w:val="24"/>
          <w:szCs w:val="24"/>
        </w:rPr>
        <w:t xml:space="preserve"> end of financial year 2017. </w:t>
      </w:r>
      <w:r w:rsidRPr="00956AE4">
        <w:rPr>
          <w:rFonts w:ascii="Arial" w:hAnsi="Arial" w:cs="Arial"/>
          <w:sz w:val="24"/>
          <w:szCs w:val="24"/>
        </w:rPr>
        <w:t>However final QPR and provisional utilization certificate for 2015-16 has been obtained.</w:t>
      </w:r>
    </w:p>
    <w:p w:rsidR="006E6BA2" w:rsidRPr="00CC7CAB" w:rsidRDefault="006E6BA2" w:rsidP="00BC79D8">
      <w:pPr>
        <w:spacing w:after="0"/>
        <w:jc w:val="both"/>
        <w:rPr>
          <w:rFonts w:ascii="Arial" w:hAnsi="Arial" w:cs="Arial"/>
          <w:sz w:val="24"/>
          <w:szCs w:val="24"/>
        </w:rPr>
      </w:pPr>
    </w:p>
    <w:p w:rsidR="006E6BA2" w:rsidRDefault="006E6BA2" w:rsidP="00BC79D8">
      <w:pPr>
        <w:spacing w:after="0"/>
        <w:jc w:val="both"/>
        <w:rPr>
          <w:rFonts w:ascii="Arial" w:hAnsi="Arial" w:cs="Arial"/>
          <w:sz w:val="24"/>
          <w:szCs w:val="24"/>
        </w:rPr>
      </w:pPr>
    </w:p>
    <w:p w:rsidR="006E6BA2" w:rsidRPr="006E6BA2" w:rsidRDefault="00956AE4" w:rsidP="00BC79D8">
      <w:pPr>
        <w:pStyle w:val="ListParagraph"/>
        <w:numPr>
          <w:ilvl w:val="0"/>
          <w:numId w:val="8"/>
        </w:numPr>
        <w:spacing w:after="0"/>
        <w:jc w:val="both"/>
        <w:rPr>
          <w:rFonts w:ascii="Arial" w:hAnsi="Arial" w:cs="Arial"/>
          <w:sz w:val="24"/>
          <w:szCs w:val="24"/>
        </w:rPr>
      </w:pPr>
      <w:r>
        <w:rPr>
          <w:rFonts w:ascii="Arial" w:hAnsi="Arial" w:cs="Arial"/>
          <w:sz w:val="24"/>
          <w:szCs w:val="24"/>
        </w:rPr>
        <w:t>N</w:t>
      </w:r>
      <w:r w:rsidR="006E6BA2" w:rsidRPr="006E6BA2">
        <w:rPr>
          <w:rFonts w:ascii="Arial" w:hAnsi="Arial" w:cs="Arial"/>
          <w:sz w:val="24"/>
          <w:szCs w:val="24"/>
        </w:rPr>
        <w:t>o expenditure has been incurred so far from the funds of 1</w:t>
      </w:r>
      <w:r w:rsidR="006E6BA2" w:rsidRPr="006E6BA2">
        <w:rPr>
          <w:rFonts w:ascii="Arial" w:hAnsi="Arial" w:cs="Arial"/>
          <w:sz w:val="24"/>
          <w:szCs w:val="24"/>
          <w:vertAlign w:val="superscript"/>
        </w:rPr>
        <w:t>st</w:t>
      </w:r>
      <w:r w:rsidR="006E6BA2" w:rsidRPr="006E6BA2">
        <w:rPr>
          <w:rFonts w:ascii="Arial" w:hAnsi="Arial" w:cs="Arial"/>
          <w:sz w:val="24"/>
          <w:szCs w:val="24"/>
        </w:rPr>
        <w:t xml:space="preserve"> instalment of Rs. 10.40 crore released by GOI </w:t>
      </w:r>
      <w:r w:rsidR="00C85458">
        <w:rPr>
          <w:rFonts w:ascii="Arial" w:hAnsi="Arial" w:cs="Arial"/>
          <w:sz w:val="24"/>
          <w:szCs w:val="24"/>
        </w:rPr>
        <w:t>for want of</w:t>
      </w:r>
      <w:r w:rsidR="006E6BA2" w:rsidRPr="006E6BA2">
        <w:rPr>
          <w:rFonts w:ascii="Arial" w:hAnsi="Arial" w:cs="Arial"/>
          <w:sz w:val="24"/>
          <w:szCs w:val="24"/>
        </w:rPr>
        <w:t xml:space="preserve"> administrative-cum-financial approval of Government of Haryana, which is under submission to Principal Secretary (Agri. &amp; FW).</w:t>
      </w:r>
      <w:r>
        <w:rPr>
          <w:rFonts w:ascii="Arial" w:hAnsi="Arial" w:cs="Arial"/>
          <w:sz w:val="24"/>
          <w:szCs w:val="24"/>
        </w:rPr>
        <w:t xml:space="preserve"> This needs to be pursued </w:t>
      </w:r>
      <w:r w:rsidR="00F42BB9">
        <w:rPr>
          <w:rFonts w:ascii="Arial" w:hAnsi="Arial" w:cs="Arial"/>
          <w:sz w:val="24"/>
          <w:szCs w:val="24"/>
        </w:rPr>
        <w:t xml:space="preserve">both </w:t>
      </w:r>
      <w:r>
        <w:rPr>
          <w:rFonts w:ascii="Arial" w:hAnsi="Arial" w:cs="Arial"/>
          <w:sz w:val="24"/>
          <w:szCs w:val="24"/>
        </w:rPr>
        <w:t>at State and DAC&amp;FW levels.</w:t>
      </w:r>
      <w:r w:rsidR="006E6BA2" w:rsidRPr="006E6BA2">
        <w:rPr>
          <w:rFonts w:ascii="Arial" w:hAnsi="Arial" w:cs="Arial"/>
          <w:sz w:val="24"/>
          <w:szCs w:val="24"/>
        </w:rPr>
        <w:t xml:space="preserve"> </w:t>
      </w:r>
    </w:p>
    <w:p w:rsidR="006E6BA2" w:rsidRDefault="006E6BA2" w:rsidP="00BC79D8">
      <w:pPr>
        <w:spacing w:after="0"/>
        <w:jc w:val="both"/>
        <w:rPr>
          <w:rFonts w:ascii="Arial" w:hAnsi="Arial" w:cs="Arial"/>
          <w:sz w:val="24"/>
          <w:szCs w:val="24"/>
        </w:rPr>
      </w:pPr>
    </w:p>
    <w:p w:rsidR="006E6BA2" w:rsidRPr="006E6BA2" w:rsidRDefault="00956AE4" w:rsidP="00BC79D8">
      <w:pPr>
        <w:pStyle w:val="ListParagraph"/>
        <w:numPr>
          <w:ilvl w:val="0"/>
          <w:numId w:val="8"/>
        </w:numPr>
        <w:spacing w:after="0"/>
        <w:jc w:val="both"/>
        <w:rPr>
          <w:rFonts w:ascii="Arial" w:hAnsi="Arial" w:cs="Arial"/>
          <w:sz w:val="24"/>
          <w:szCs w:val="24"/>
        </w:rPr>
      </w:pPr>
      <w:r>
        <w:rPr>
          <w:rFonts w:ascii="Arial" w:hAnsi="Arial" w:cs="Arial"/>
          <w:sz w:val="24"/>
          <w:szCs w:val="24"/>
        </w:rPr>
        <w:t>A</w:t>
      </w:r>
      <w:r w:rsidR="006E6BA2" w:rsidRPr="006E6BA2">
        <w:rPr>
          <w:rFonts w:ascii="Arial" w:hAnsi="Arial" w:cs="Arial"/>
          <w:sz w:val="24"/>
          <w:szCs w:val="24"/>
        </w:rPr>
        <w:t>n expenditure of Rs. 195.72 lakh has been incurred</w:t>
      </w:r>
      <w:r w:rsidRPr="00956AE4">
        <w:rPr>
          <w:rFonts w:ascii="Arial" w:hAnsi="Arial" w:cs="Arial"/>
          <w:sz w:val="24"/>
          <w:szCs w:val="24"/>
        </w:rPr>
        <w:t xml:space="preserve"> </w:t>
      </w:r>
      <w:r w:rsidRPr="006E6BA2">
        <w:rPr>
          <w:rFonts w:ascii="Arial" w:hAnsi="Arial" w:cs="Arial"/>
          <w:sz w:val="24"/>
          <w:szCs w:val="24"/>
        </w:rPr>
        <w:t>from the revalidated UB</w:t>
      </w:r>
      <w:r w:rsidR="006E6BA2" w:rsidRPr="006E6BA2">
        <w:rPr>
          <w:rFonts w:ascii="Arial" w:hAnsi="Arial" w:cs="Arial"/>
          <w:sz w:val="24"/>
          <w:szCs w:val="24"/>
        </w:rPr>
        <w:t xml:space="preserve">. The department has also issued reminders and followed up in meetings. </w:t>
      </w:r>
      <w:r w:rsidR="00F42BB9">
        <w:rPr>
          <w:rFonts w:ascii="Arial" w:hAnsi="Arial" w:cs="Arial"/>
          <w:sz w:val="24"/>
          <w:szCs w:val="24"/>
        </w:rPr>
        <w:t>The matter may be taken up</w:t>
      </w:r>
      <w:r w:rsidR="006E6BA2" w:rsidRPr="006E6BA2">
        <w:rPr>
          <w:rFonts w:ascii="Arial" w:hAnsi="Arial" w:cs="Arial"/>
          <w:sz w:val="24"/>
          <w:szCs w:val="24"/>
        </w:rPr>
        <w:t xml:space="preserve"> with the Government of Haryana at senior level.</w:t>
      </w:r>
    </w:p>
    <w:p w:rsidR="006E6BA2" w:rsidRPr="00CC7CAB" w:rsidRDefault="006E6BA2" w:rsidP="00BC79D8">
      <w:pPr>
        <w:spacing w:after="0"/>
        <w:jc w:val="both"/>
        <w:rPr>
          <w:rFonts w:ascii="Arial" w:hAnsi="Arial" w:cs="Arial"/>
          <w:sz w:val="24"/>
          <w:szCs w:val="24"/>
        </w:rPr>
      </w:pPr>
    </w:p>
    <w:p w:rsidR="006E6BA2" w:rsidRDefault="003C0A4E" w:rsidP="00BC79D8">
      <w:pPr>
        <w:spacing w:after="0"/>
        <w:jc w:val="both"/>
        <w:rPr>
          <w:rFonts w:ascii="Arial" w:hAnsi="Arial" w:cs="Arial"/>
          <w:b/>
          <w:sz w:val="24"/>
          <w:szCs w:val="24"/>
        </w:rPr>
      </w:pPr>
      <w:r>
        <w:rPr>
          <w:rFonts w:ascii="Arial" w:hAnsi="Arial" w:cs="Arial"/>
          <w:sz w:val="24"/>
          <w:szCs w:val="24"/>
        </w:rPr>
        <w:t xml:space="preserve">2.3 </w:t>
      </w:r>
      <w:r w:rsidR="006E6BA2" w:rsidRPr="00CC7CAB">
        <w:rPr>
          <w:rFonts w:ascii="Arial" w:hAnsi="Arial" w:cs="Arial"/>
          <w:sz w:val="24"/>
          <w:szCs w:val="24"/>
          <w:u w:val="single"/>
        </w:rPr>
        <w:t>CDP</w:t>
      </w:r>
      <w:r w:rsidR="006E6BA2" w:rsidRPr="00CC7CAB">
        <w:rPr>
          <w:rFonts w:ascii="Arial" w:hAnsi="Arial" w:cs="Arial"/>
          <w:sz w:val="24"/>
          <w:szCs w:val="24"/>
        </w:rPr>
        <w:t>:</w:t>
      </w:r>
      <w:r w:rsidR="006E6BA2" w:rsidRPr="00CC7CAB">
        <w:rPr>
          <w:rFonts w:ascii="Arial" w:hAnsi="Arial" w:cs="Arial"/>
          <w:b/>
          <w:sz w:val="24"/>
          <w:szCs w:val="24"/>
        </w:rPr>
        <w:t xml:space="preserve"> </w:t>
      </w:r>
    </w:p>
    <w:p w:rsidR="006E6BA2" w:rsidRDefault="006E6BA2" w:rsidP="00BC79D8">
      <w:pPr>
        <w:spacing w:after="0"/>
        <w:jc w:val="both"/>
        <w:rPr>
          <w:rFonts w:ascii="Arial" w:hAnsi="Arial" w:cs="Arial"/>
          <w:b/>
          <w:sz w:val="24"/>
          <w:szCs w:val="24"/>
        </w:rPr>
      </w:pPr>
    </w:p>
    <w:p w:rsidR="006E6BA2" w:rsidRPr="00F42BB9" w:rsidRDefault="006E6BA2" w:rsidP="00BC79D8">
      <w:pPr>
        <w:pStyle w:val="ListParagraph"/>
        <w:numPr>
          <w:ilvl w:val="0"/>
          <w:numId w:val="7"/>
        </w:numPr>
        <w:spacing w:after="0"/>
        <w:jc w:val="both"/>
        <w:rPr>
          <w:rFonts w:ascii="Arial" w:hAnsi="Arial" w:cs="Arial"/>
          <w:sz w:val="24"/>
          <w:szCs w:val="24"/>
        </w:rPr>
      </w:pPr>
      <w:r w:rsidRPr="00F42BB9">
        <w:rPr>
          <w:rFonts w:ascii="Arial" w:hAnsi="Arial" w:cs="Arial"/>
          <w:sz w:val="24"/>
          <w:szCs w:val="24"/>
        </w:rPr>
        <w:t xml:space="preserve">In case of </w:t>
      </w:r>
      <w:r w:rsidR="00F42BB9" w:rsidRPr="00F42BB9">
        <w:rPr>
          <w:rFonts w:ascii="Arial" w:hAnsi="Arial" w:cs="Arial"/>
          <w:sz w:val="24"/>
          <w:szCs w:val="24"/>
        </w:rPr>
        <w:t>CDP</w:t>
      </w:r>
      <w:r w:rsidRPr="00F42BB9">
        <w:rPr>
          <w:rFonts w:ascii="Arial" w:hAnsi="Arial" w:cs="Arial"/>
          <w:sz w:val="24"/>
          <w:szCs w:val="24"/>
        </w:rPr>
        <w:t xml:space="preserve"> also the Government of Haryana has not so far issued administrative-cum-financial approval for release of state share and therefore no expenditure has been incurred. The department is reminding this issue regularly which also needs follow up at senior level.</w:t>
      </w:r>
    </w:p>
    <w:p w:rsidR="00CE754B" w:rsidRDefault="00CE754B" w:rsidP="00BC79D8">
      <w:pPr>
        <w:spacing w:after="0"/>
        <w:jc w:val="both"/>
        <w:rPr>
          <w:rFonts w:ascii="Arial" w:hAnsi="Arial" w:cs="Arial"/>
          <w:sz w:val="24"/>
          <w:szCs w:val="24"/>
        </w:rPr>
      </w:pPr>
    </w:p>
    <w:p w:rsidR="0053431B" w:rsidRPr="00CC7CAB" w:rsidRDefault="0053431B" w:rsidP="00BC79D8">
      <w:pPr>
        <w:autoSpaceDE w:val="0"/>
        <w:autoSpaceDN w:val="0"/>
        <w:adjustRightInd w:val="0"/>
        <w:spacing w:after="0"/>
        <w:rPr>
          <w:rFonts w:ascii="Arial" w:eastAsiaTheme="minorHAnsi" w:hAnsi="Arial" w:cs="Arial"/>
          <w:b/>
          <w:bCs/>
          <w:sz w:val="24"/>
          <w:szCs w:val="24"/>
          <w:lang w:bidi="hi-IN"/>
        </w:rPr>
      </w:pPr>
    </w:p>
    <w:p w:rsidR="00120751" w:rsidRPr="00CC7CAB" w:rsidRDefault="0053431B" w:rsidP="00BC79D8">
      <w:pPr>
        <w:pStyle w:val="ListParagraph"/>
        <w:numPr>
          <w:ilvl w:val="0"/>
          <w:numId w:val="2"/>
        </w:numPr>
        <w:autoSpaceDE w:val="0"/>
        <w:autoSpaceDN w:val="0"/>
        <w:adjustRightInd w:val="0"/>
        <w:spacing w:after="0"/>
        <w:ind w:hanging="720"/>
        <w:rPr>
          <w:rFonts w:ascii="Arial" w:eastAsiaTheme="minorHAnsi" w:hAnsi="Arial" w:cs="Arial"/>
          <w:b/>
          <w:bCs/>
          <w:sz w:val="24"/>
          <w:szCs w:val="24"/>
        </w:rPr>
      </w:pPr>
      <w:r w:rsidRPr="00CC7CAB">
        <w:rPr>
          <w:rFonts w:ascii="Arial" w:eastAsiaTheme="minorHAnsi" w:hAnsi="Arial" w:cs="Arial"/>
          <w:b/>
          <w:bCs/>
          <w:sz w:val="24"/>
          <w:szCs w:val="24"/>
        </w:rPr>
        <w:t>Rainfall and Crop Situation</w:t>
      </w:r>
    </w:p>
    <w:p w:rsidR="00120751" w:rsidRPr="00CC7CAB" w:rsidRDefault="00120751" w:rsidP="00BC79D8">
      <w:pPr>
        <w:pStyle w:val="ListParagraph"/>
        <w:autoSpaceDE w:val="0"/>
        <w:autoSpaceDN w:val="0"/>
        <w:adjustRightInd w:val="0"/>
        <w:spacing w:after="0"/>
        <w:rPr>
          <w:rFonts w:ascii="Arial" w:eastAsiaTheme="minorHAnsi" w:hAnsi="Arial" w:cs="Arial"/>
          <w:b/>
          <w:bCs/>
          <w:sz w:val="24"/>
          <w:szCs w:val="24"/>
        </w:rPr>
      </w:pPr>
    </w:p>
    <w:p w:rsidR="0053431B" w:rsidRPr="00BC79D8" w:rsidRDefault="00E20BF7" w:rsidP="00BC79D8">
      <w:pPr>
        <w:pStyle w:val="ListParagraph"/>
        <w:numPr>
          <w:ilvl w:val="1"/>
          <w:numId w:val="9"/>
        </w:numPr>
        <w:autoSpaceDE w:val="0"/>
        <w:autoSpaceDN w:val="0"/>
        <w:adjustRightInd w:val="0"/>
        <w:spacing w:after="0"/>
        <w:rPr>
          <w:rFonts w:ascii="Arial" w:eastAsiaTheme="minorHAnsi" w:hAnsi="Arial" w:cs="Arial"/>
          <w:b/>
          <w:bCs/>
          <w:sz w:val="24"/>
          <w:szCs w:val="24"/>
        </w:rPr>
      </w:pPr>
      <w:r w:rsidRPr="00BC79D8">
        <w:rPr>
          <w:rFonts w:ascii="Arial" w:hAnsi="Arial" w:cs="Arial"/>
          <w:b/>
          <w:sz w:val="24"/>
          <w:szCs w:val="24"/>
        </w:rPr>
        <w:t>The R</w:t>
      </w:r>
      <w:r w:rsidR="0053431B" w:rsidRPr="00BC79D8">
        <w:rPr>
          <w:rFonts w:ascii="Arial" w:hAnsi="Arial" w:cs="Arial"/>
          <w:b/>
          <w:sz w:val="24"/>
          <w:szCs w:val="24"/>
        </w:rPr>
        <w:t xml:space="preserve">ainfall </w:t>
      </w:r>
    </w:p>
    <w:p w:rsidR="00120751" w:rsidRPr="00CC7CAB" w:rsidRDefault="00120751" w:rsidP="00BC79D8">
      <w:pPr>
        <w:pStyle w:val="ListParagraph"/>
        <w:autoSpaceDE w:val="0"/>
        <w:autoSpaceDN w:val="0"/>
        <w:adjustRightInd w:val="0"/>
        <w:spacing w:after="0"/>
        <w:rPr>
          <w:rFonts w:ascii="Arial" w:eastAsiaTheme="minorHAnsi" w:hAnsi="Arial" w:cs="Arial"/>
          <w:b/>
          <w:bCs/>
          <w:sz w:val="24"/>
          <w:szCs w:val="24"/>
        </w:rPr>
      </w:pPr>
    </w:p>
    <w:p w:rsidR="00237D77" w:rsidRPr="00CC7CAB" w:rsidRDefault="00E20BF7" w:rsidP="00BC79D8">
      <w:pPr>
        <w:pStyle w:val="NoSpacing"/>
        <w:spacing w:line="276" w:lineRule="auto"/>
        <w:jc w:val="both"/>
        <w:rPr>
          <w:rFonts w:ascii="Arial" w:hAnsi="Arial" w:cs="Arial"/>
          <w:sz w:val="24"/>
          <w:szCs w:val="24"/>
        </w:rPr>
      </w:pPr>
      <w:r w:rsidRPr="00CC7CAB">
        <w:rPr>
          <w:rFonts w:ascii="Arial" w:hAnsi="Arial" w:cs="Arial"/>
          <w:sz w:val="24"/>
          <w:szCs w:val="24"/>
        </w:rPr>
        <w:t>During Kharif 2016, t</w:t>
      </w:r>
      <w:r w:rsidR="00237D77" w:rsidRPr="00CC7CAB">
        <w:rPr>
          <w:rFonts w:ascii="Arial" w:hAnsi="Arial" w:cs="Arial"/>
          <w:sz w:val="24"/>
          <w:szCs w:val="24"/>
        </w:rPr>
        <w:t xml:space="preserve">he State received deficit rainfall compared to normal </w:t>
      </w:r>
      <w:r w:rsidR="003219EF">
        <w:rPr>
          <w:rFonts w:ascii="Arial" w:hAnsi="Arial" w:cs="Arial"/>
          <w:sz w:val="24"/>
          <w:szCs w:val="24"/>
        </w:rPr>
        <w:t xml:space="preserve">ranging </w:t>
      </w:r>
      <w:r w:rsidR="00237D77" w:rsidRPr="00CC7CAB">
        <w:rPr>
          <w:rFonts w:ascii="Arial" w:hAnsi="Arial" w:cs="Arial"/>
          <w:sz w:val="24"/>
          <w:szCs w:val="24"/>
        </w:rPr>
        <w:t>from (-)</w:t>
      </w:r>
      <w:r w:rsidRPr="00CC7CAB">
        <w:rPr>
          <w:rFonts w:ascii="Arial" w:hAnsi="Arial" w:cs="Arial"/>
          <w:sz w:val="24"/>
          <w:szCs w:val="24"/>
        </w:rPr>
        <w:t xml:space="preserve"> </w:t>
      </w:r>
      <w:r w:rsidR="00237D77" w:rsidRPr="00CC7CAB">
        <w:rPr>
          <w:rFonts w:ascii="Arial" w:hAnsi="Arial" w:cs="Arial"/>
          <w:sz w:val="24"/>
          <w:szCs w:val="24"/>
        </w:rPr>
        <w:t>7.6% in July, 2016 to (-) 84.6% in September, 2016 except 144.6% increase in May, 2016. Almost similar deficit rainfall over normal wa</w:t>
      </w:r>
      <w:r w:rsidR="003219EF">
        <w:rPr>
          <w:rFonts w:ascii="Arial" w:hAnsi="Arial" w:cs="Arial"/>
          <w:sz w:val="24"/>
          <w:szCs w:val="24"/>
        </w:rPr>
        <w:t>s recorded during Kharif 2015</w:t>
      </w:r>
      <w:r w:rsidR="00237D77" w:rsidRPr="00CC7CAB">
        <w:rPr>
          <w:rFonts w:ascii="Arial" w:hAnsi="Arial" w:cs="Arial"/>
          <w:sz w:val="24"/>
          <w:szCs w:val="24"/>
        </w:rPr>
        <w:t>. The details of rainfall re</w:t>
      </w:r>
      <w:r w:rsidR="002F77D0">
        <w:rPr>
          <w:rFonts w:ascii="Arial" w:hAnsi="Arial" w:cs="Arial"/>
          <w:sz w:val="24"/>
          <w:szCs w:val="24"/>
        </w:rPr>
        <w:t>ceived from April to September during Kharif</w:t>
      </w:r>
      <w:r w:rsidR="00237D77" w:rsidRPr="00CC7CAB">
        <w:rPr>
          <w:rFonts w:ascii="Arial" w:hAnsi="Arial" w:cs="Arial"/>
          <w:sz w:val="24"/>
          <w:szCs w:val="24"/>
        </w:rPr>
        <w:t xml:space="preserve"> 2016 and Kharif 2015 is as under: </w:t>
      </w:r>
    </w:p>
    <w:p w:rsidR="00237D77" w:rsidRPr="00CC7CAB" w:rsidRDefault="00237D77" w:rsidP="00BC79D8">
      <w:pPr>
        <w:pStyle w:val="NoSpacing"/>
        <w:spacing w:line="276" w:lineRule="auto"/>
        <w:rPr>
          <w:rFonts w:ascii="Arial" w:hAnsi="Arial" w:cs="Arial"/>
          <w:sz w:val="24"/>
          <w:szCs w:val="24"/>
        </w:rPr>
      </w:pPr>
    </w:p>
    <w:p w:rsidR="00237D77" w:rsidRDefault="00237D77" w:rsidP="00BC79D8">
      <w:pPr>
        <w:pStyle w:val="NoSpacing"/>
        <w:spacing w:line="276" w:lineRule="auto"/>
        <w:jc w:val="center"/>
        <w:rPr>
          <w:rFonts w:ascii="Arial" w:hAnsi="Arial" w:cs="Arial"/>
          <w:b/>
          <w:sz w:val="24"/>
          <w:szCs w:val="24"/>
        </w:rPr>
      </w:pPr>
      <w:r w:rsidRPr="00CC7CAB">
        <w:rPr>
          <w:rFonts w:ascii="Arial" w:hAnsi="Arial" w:cs="Arial"/>
          <w:b/>
          <w:sz w:val="24"/>
          <w:szCs w:val="24"/>
        </w:rPr>
        <w:t xml:space="preserve">Rainfall received during </w:t>
      </w:r>
      <w:r w:rsidR="0053525B" w:rsidRPr="00CC7CAB">
        <w:rPr>
          <w:rFonts w:ascii="Arial" w:hAnsi="Arial" w:cs="Arial"/>
          <w:b/>
          <w:sz w:val="24"/>
          <w:szCs w:val="24"/>
        </w:rPr>
        <w:t xml:space="preserve">from April to September </w:t>
      </w:r>
      <w:r w:rsidR="002F77D0">
        <w:rPr>
          <w:rFonts w:ascii="Arial" w:hAnsi="Arial" w:cs="Arial"/>
          <w:b/>
          <w:sz w:val="24"/>
          <w:szCs w:val="24"/>
        </w:rPr>
        <w:t>Kharif</w:t>
      </w:r>
      <w:r w:rsidRPr="00CC7CAB">
        <w:rPr>
          <w:rFonts w:ascii="Arial" w:hAnsi="Arial" w:cs="Arial"/>
          <w:b/>
          <w:sz w:val="24"/>
          <w:szCs w:val="24"/>
        </w:rPr>
        <w:t xml:space="preserve"> 2016 and Kharif 2015 </w:t>
      </w:r>
    </w:p>
    <w:p w:rsidR="00BC79D8" w:rsidRPr="00CC7CAB" w:rsidRDefault="00BC79D8" w:rsidP="00BC79D8">
      <w:pPr>
        <w:pStyle w:val="NoSpacing"/>
        <w:spacing w:line="276" w:lineRule="auto"/>
        <w:jc w:val="center"/>
        <w:rPr>
          <w:rFonts w:ascii="Arial" w:hAnsi="Arial" w:cs="Arial"/>
          <w:b/>
          <w:sz w:val="24"/>
          <w:szCs w:val="24"/>
        </w:rPr>
      </w:pPr>
    </w:p>
    <w:p w:rsidR="00237D77" w:rsidRPr="00CC7CAB" w:rsidRDefault="00237D77" w:rsidP="00BC79D8">
      <w:pPr>
        <w:pStyle w:val="NoSpacing"/>
        <w:tabs>
          <w:tab w:val="center" w:pos="4680"/>
          <w:tab w:val="left" w:pos="6437"/>
        </w:tabs>
        <w:spacing w:line="276" w:lineRule="auto"/>
        <w:jc w:val="right"/>
        <w:rPr>
          <w:rFonts w:ascii="Arial" w:hAnsi="Arial" w:cs="Arial"/>
          <w:sz w:val="24"/>
          <w:szCs w:val="24"/>
        </w:rPr>
      </w:pPr>
      <w:r w:rsidRPr="00CC7CAB">
        <w:rPr>
          <w:rFonts w:ascii="Arial" w:hAnsi="Arial" w:cs="Arial"/>
          <w:b/>
          <w:sz w:val="24"/>
          <w:szCs w:val="24"/>
        </w:rPr>
        <w:tab/>
      </w:r>
      <w:r w:rsidR="00E20BF7" w:rsidRPr="00CC7CAB">
        <w:rPr>
          <w:rFonts w:ascii="Arial" w:hAnsi="Arial" w:cs="Arial"/>
          <w:sz w:val="24"/>
          <w:szCs w:val="24"/>
        </w:rPr>
        <w:t>(Rainfall Fig. in mm)</w:t>
      </w:r>
    </w:p>
    <w:tbl>
      <w:tblPr>
        <w:tblStyle w:val="TableGrid"/>
        <w:tblW w:w="0" w:type="auto"/>
        <w:tblInd w:w="108" w:type="dxa"/>
        <w:tblLayout w:type="fixed"/>
        <w:tblLook w:val="04A0"/>
      </w:tblPr>
      <w:tblGrid>
        <w:gridCol w:w="1701"/>
        <w:gridCol w:w="1276"/>
        <w:gridCol w:w="1276"/>
        <w:gridCol w:w="1417"/>
        <w:gridCol w:w="1134"/>
        <w:gridCol w:w="1134"/>
        <w:gridCol w:w="1418"/>
      </w:tblGrid>
      <w:tr w:rsidR="00237D77" w:rsidRPr="00CC7CAB" w:rsidTr="006D790D">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jc w:val="center"/>
              <w:rPr>
                <w:rFonts w:ascii="Arial" w:hAnsi="Arial" w:cs="Arial"/>
                <w:b/>
                <w:sz w:val="24"/>
                <w:szCs w:val="24"/>
                <w:lang w:val="en-US"/>
              </w:rPr>
            </w:pPr>
            <w:r w:rsidRPr="00CC7CAB">
              <w:rPr>
                <w:rFonts w:ascii="Arial" w:hAnsi="Arial" w:cs="Arial"/>
                <w:b/>
                <w:sz w:val="24"/>
                <w:szCs w:val="24"/>
              </w:rPr>
              <w:t>Month</w:t>
            </w:r>
          </w:p>
        </w:tc>
        <w:tc>
          <w:tcPr>
            <w:tcW w:w="39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jc w:val="center"/>
              <w:rPr>
                <w:rFonts w:ascii="Arial" w:hAnsi="Arial" w:cs="Arial"/>
                <w:b/>
                <w:sz w:val="24"/>
                <w:szCs w:val="24"/>
                <w:lang w:val="en-US"/>
              </w:rPr>
            </w:pPr>
            <w:r w:rsidRPr="00CC7CAB">
              <w:rPr>
                <w:rFonts w:ascii="Arial" w:hAnsi="Arial" w:cs="Arial"/>
                <w:b/>
                <w:sz w:val="24"/>
                <w:szCs w:val="24"/>
              </w:rPr>
              <w:t>Kharif-2016</w:t>
            </w:r>
          </w:p>
        </w:tc>
        <w:tc>
          <w:tcPr>
            <w:tcW w:w="36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jc w:val="center"/>
              <w:rPr>
                <w:rFonts w:ascii="Arial" w:hAnsi="Arial" w:cs="Arial"/>
                <w:b/>
                <w:sz w:val="24"/>
                <w:szCs w:val="24"/>
                <w:lang w:val="en-US"/>
              </w:rPr>
            </w:pPr>
            <w:r w:rsidRPr="00CC7CAB">
              <w:rPr>
                <w:rFonts w:ascii="Arial" w:hAnsi="Arial" w:cs="Arial"/>
                <w:b/>
                <w:sz w:val="24"/>
                <w:szCs w:val="24"/>
              </w:rPr>
              <w:t>Kharif-2015</w:t>
            </w:r>
          </w:p>
        </w:tc>
      </w:tr>
      <w:tr w:rsidR="00237D77" w:rsidRPr="00CC7CAB" w:rsidTr="006D790D">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7D77" w:rsidRPr="00CC7CAB" w:rsidRDefault="00237D77" w:rsidP="00BC79D8">
            <w:pPr>
              <w:spacing w:line="276" w:lineRule="auto"/>
              <w:rPr>
                <w:rFonts w:ascii="Arial" w:hAnsi="Arial" w:cs="Arial"/>
                <w:b/>
                <w:sz w:val="24"/>
                <w:szCs w:val="24"/>
                <w:lang w:val="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b/>
                <w:sz w:val="24"/>
                <w:szCs w:val="24"/>
                <w:lang w:val="en-US"/>
              </w:rPr>
            </w:pPr>
            <w:r w:rsidRPr="00CC7CAB">
              <w:rPr>
                <w:rFonts w:ascii="Arial" w:hAnsi="Arial" w:cs="Arial"/>
                <w:b/>
                <w:sz w:val="24"/>
                <w:szCs w:val="24"/>
              </w:rPr>
              <w:t xml:space="preserve">Actual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b/>
                <w:sz w:val="24"/>
                <w:szCs w:val="24"/>
                <w:lang w:val="en-US"/>
              </w:rPr>
            </w:pPr>
            <w:r w:rsidRPr="00CC7CAB">
              <w:rPr>
                <w:rFonts w:ascii="Arial" w:hAnsi="Arial" w:cs="Arial"/>
                <w:b/>
                <w:sz w:val="24"/>
                <w:szCs w:val="24"/>
              </w:rPr>
              <w:t>Normal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b/>
                <w:sz w:val="24"/>
                <w:szCs w:val="24"/>
                <w:lang w:val="en-US"/>
              </w:rPr>
            </w:pPr>
            <w:r w:rsidRPr="00CC7CAB">
              <w:rPr>
                <w:rFonts w:ascii="Arial" w:hAnsi="Arial" w:cs="Arial"/>
                <w:b/>
                <w:sz w:val="24"/>
                <w:szCs w:val="24"/>
              </w:rPr>
              <w:t>Departure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b/>
                <w:sz w:val="24"/>
                <w:szCs w:val="24"/>
                <w:lang w:val="en-US"/>
              </w:rPr>
            </w:pPr>
            <w:r w:rsidRPr="00CC7CAB">
              <w:rPr>
                <w:rFonts w:ascii="Arial" w:hAnsi="Arial" w:cs="Arial"/>
                <w:b/>
                <w:sz w:val="24"/>
                <w:szCs w:val="24"/>
              </w:rPr>
              <w:t xml:space="preserve">Actual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b/>
                <w:sz w:val="24"/>
                <w:szCs w:val="24"/>
                <w:lang w:val="en-US"/>
              </w:rPr>
            </w:pPr>
            <w:r w:rsidRPr="00CC7CAB">
              <w:rPr>
                <w:rFonts w:ascii="Arial" w:hAnsi="Arial" w:cs="Arial"/>
                <w:b/>
                <w:sz w:val="24"/>
                <w:szCs w:val="24"/>
              </w:rPr>
              <w:t>Normal</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b/>
                <w:sz w:val="24"/>
                <w:szCs w:val="24"/>
                <w:lang w:val="en-US"/>
              </w:rPr>
            </w:pPr>
            <w:r w:rsidRPr="00CC7CAB">
              <w:rPr>
                <w:rFonts w:ascii="Arial" w:hAnsi="Arial" w:cs="Arial"/>
                <w:b/>
                <w:sz w:val="24"/>
                <w:szCs w:val="24"/>
              </w:rPr>
              <w:t>Departure</w:t>
            </w:r>
          </w:p>
        </w:tc>
      </w:tr>
      <w:tr w:rsidR="00237D77" w:rsidRPr="00CC7CAB" w:rsidTr="006D790D">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April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7.2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(-)79.2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35.6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7.2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394.4</w:t>
            </w:r>
          </w:p>
        </w:tc>
      </w:tr>
      <w:tr w:rsidR="00237D77" w:rsidRPr="00CC7CAB" w:rsidTr="006D790D">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May</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34.0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13.9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144.6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8.9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13.9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 36.0</w:t>
            </w:r>
          </w:p>
        </w:tc>
      </w:tr>
      <w:tr w:rsidR="00237D77" w:rsidRPr="00CC7CAB" w:rsidTr="006D790D">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June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44.0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51.0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spacing w:line="276" w:lineRule="auto"/>
              <w:rPr>
                <w:rFonts w:ascii="Arial" w:hAnsi="Arial" w:cs="Arial"/>
                <w:sz w:val="24"/>
                <w:szCs w:val="24"/>
                <w:lang w:val="en-US"/>
              </w:rPr>
            </w:pPr>
            <w:r w:rsidRPr="00CC7CAB">
              <w:rPr>
                <w:rFonts w:ascii="Arial" w:hAnsi="Arial" w:cs="Arial"/>
                <w:sz w:val="24"/>
                <w:szCs w:val="24"/>
              </w:rPr>
              <w:t>(-)13.7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43.2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51.0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(-)15.3</w:t>
            </w:r>
          </w:p>
        </w:tc>
      </w:tr>
      <w:tr w:rsidR="00237D77" w:rsidRPr="00CC7CAB" w:rsidTr="006D790D">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lastRenderedPageBreak/>
              <w:t>July</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166.6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180.4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spacing w:line="276" w:lineRule="auto"/>
              <w:rPr>
                <w:rFonts w:ascii="Arial" w:hAnsi="Arial" w:cs="Arial"/>
                <w:sz w:val="24"/>
                <w:szCs w:val="24"/>
                <w:lang w:val="en-US"/>
              </w:rPr>
            </w:pPr>
            <w:r w:rsidRPr="00CC7CAB">
              <w:rPr>
                <w:rFonts w:ascii="Arial" w:hAnsi="Arial" w:cs="Arial"/>
                <w:sz w:val="24"/>
                <w:szCs w:val="24"/>
              </w:rPr>
              <w:t>(-)7.6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159.1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180.4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(-)11.8</w:t>
            </w:r>
          </w:p>
        </w:tc>
      </w:tr>
      <w:tr w:rsidR="00237D77" w:rsidRPr="00CC7CAB" w:rsidTr="006D790D">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August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141.2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190.9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spacing w:line="276" w:lineRule="auto"/>
              <w:rPr>
                <w:rFonts w:ascii="Arial" w:hAnsi="Arial" w:cs="Arial"/>
                <w:sz w:val="24"/>
                <w:szCs w:val="24"/>
                <w:lang w:val="en-US"/>
              </w:rPr>
            </w:pPr>
            <w:r w:rsidRPr="00CC7CAB">
              <w:rPr>
                <w:rFonts w:ascii="Arial" w:hAnsi="Arial" w:cs="Arial"/>
                <w:sz w:val="24"/>
                <w:szCs w:val="24"/>
              </w:rPr>
              <w:t>(-)26.0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117.5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190.9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(-)38.4</w:t>
            </w:r>
          </w:p>
        </w:tc>
      </w:tr>
      <w:tr w:rsidR="00237D77" w:rsidRPr="00CC7CAB" w:rsidTr="006D790D">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Sept</w:t>
            </w:r>
            <w:r w:rsidR="006D790D" w:rsidRPr="00CC7CAB">
              <w:rPr>
                <w:rFonts w:ascii="Arial" w:hAnsi="Arial" w:cs="Arial"/>
                <w:sz w:val="24"/>
                <w:szCs w:val="24"/>
              </w:rPr>
              <w:t>ember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13.7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88.7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spacing w:line="276" w:lineRule="auto"/>
              <w:rPr>
                <w:rFonts w:ascii="Arial" w:hAnsi="Arial" w:cs="Arial"/>
                <w:sz w:val="24"/>
                <w:szCs w:val="24"/>
                <w:lang w:val="en-US"/>
              </w:rPr>
            </w:pPr>
            <w:r w:rsidRPr="00CC7CAB">
              <w:rPr>
                <w:rFonts w:ascii="Arial" w:hAnsi="Arial" w:cs="Arial"/>
                <w:sz w:val="24"/>
                <w:szCs w:val="24"/>
              </w:rPr>
              <w:t>(-)84.6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43.9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88.7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sz w:val="24"/>
                <w:szCs w:val="24"/>
                <w:lang w:val="en-US"/>
              </w:rPr>
            </w:pPr>
            <w:r w:rsidRPr="00CC7CAB">
              <w:rPr>
                <w:rFonts w:ascii="Arial" w:hAnsi="Arial" w:cs="Arial"/>
                <w:sz w:val="24"/>
                <w:szCs w:val="24"/>
              </w:rPr>
              <w:t>(-)50.5</w:t>
            </w:r>
          </w:p>
        </w:tc>
      </w:tr>
      <w:tr w:rsidR="00237D77" w:rsidRPr="00CC7CAB" w:rsidTr="006D790D">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jc w:val="center"/>
              <w:rPr>
                <w:rFonts w:ascii="Arial" w:hAnsi="Arial" w:cs="Arial"/>
                <w:b/>
                <w:sz w:val="24"/>
                <w:szCs w:val="24"/>
                <w:lang w:val="en-US"/>
              </w:rPr>
            </w:pPr>
            <w:r w:rsidRPr="00CC7CAB">
              <w:rPr>
                <w:rFonts w:ascii="Arial" w:hAnsi="Arial" w:cs="Arial"/>
                <w:b/>
                <w:sz w:val="24"/>
                <w:szCs w:val="24"/>
              </w:rPr>
              <w:t>Total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b/>
                <w:sz w:val="24"/>
                <w:szCs w:val="24"/>
                <w:lang w:val="en-US"/>
              </w:rPr>
            </w:pPr>
            <w:r w:rsidRPr="00CC7CAB">
              <w:rPr>
                <w:rFonts w:ascii="Arial" w:hAnsi="Arial" w:cs="Arial"/>
                <w:b/>
                <w:sz w:val="24"/>
                <w:szCs w:val="24"/>
              </w:rPr>
              <w:t>401.0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b/>
                <w:sz w:val="24"/>
                <w:szCs w:val="24"/>
                <w:lang w:val="en-US"/>
              </w:rPr>
            </w:pPr>
            <w:r w:rsidRPr="00CC7CAB">
              <w:rPr>
                <w:rFonts w:ascii="Arial" w:hAnsi="Arial" w:cs="Arial"/>
                <w:b/>
                <w:sz w:val="24"/>
                <w:szCs w:val="24"/>
              </w:rPr>
              <w:t>532.1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77" w:rsidRPr="00CC7CAB" w:rsidRDefault="00237D77" w:rsidP="00BC79D8">
            <w:pPr>
              <w:pStyle w:val="NoSpacing"/>
              <w:tabs>
                <w:tab w:val="center" w:pos="4680"/>
                <w:tab w:val="left" w:pos="6437"/>
              </w:tabs>
              <w:spacing w:line="276" w:lineRule="auto"/>
              <w:rPr>
                <w:rFonts w:ascii="Arial" w:hAnsi="Arial" w:cs="Arial"/>
                <w:b/>
                <w:sz w:val="24"/>
                <w:szCs w:val="24"/>
                <w:lang w:val="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b/>
                <w:sz w:val="24"/>
                <w:szCs w:val="24"/>
                <w:lang w:val="en-US"/>
              </w:rPr>
            </w:pPr>
            <w:r w:rsidRPr="00CC7CAB">
              <w:rPr>
                <w:rFonts w:ascii="Arial" w:hAnsi="Arial" w:cs="Arial"/>
                <w:b/>
                <w:sz w:val="24"/>
                <w:szCs w:val="24"/>
              </w:rPr>
              <w:t>399.2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pStyle w:val="NoSpacing"/>
              <w:tabs>
                <w:tab w:val="center" w:pos="4680"/>
                <w:tab w:val="left" w:pos="6437"/>
              </w:tabs>
              <w:spacing w:line="276" w:lineRule="auto"/>
              <w:rPr>
                <w:rFonts w:ascii="Arial" w:hAnsi="Arial" w:cs="Arial"/>
                <w:b/>
                <w:sz w:val="24"/>
                <w:szCs w:val="24"/>
                <w:lang w:val="en-US"/>
              </w:rPr>
            </w:pPr>
            <w:r w:rsidRPr="00CC7CAB">
              <w:rPr>
                <w:rFonts w:ascii="Arial" w:hAnsi="Arial" w:cs="Arial"/>
                <w:b/>
                <w:sz w:val="24"/>
                <w:szCs w:val="24"/>
              </w:rPr>
              <w:t>532.1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7D77" w:rsidRPr="00CC7CAB" w:rsidRDefault="00237D77" w:rsidP="00BC79D8">
            <w:pPr>
              <w:pStyle w:val="NoSpacing"/>
              <w:tabs>
                <w:tab w:val="center" w:pos="4680"/>
                <w:tab w:val="left" w:pos="6437"/>
              </w:tabs>
              <w:spacing w:line="276" w:lineRule="auto"/>
              <w:rPr>
                <w:rFonts w:ascii="Arial" w:hAnsi="Arial" w:cs="Arial"/>
                <w:b/>
                <w:sz w:val="24"/>
                <w:szCs w:val="24"/>
                <w:lang w:val="en-US"/>
              </w:rPr>
            </w:pPr>
          </w:p>
        </w:tc>
      </w:tr>
    </w:tbl>
    <w:p w:rsidR="00237D77" w:rsidRPr="00CC7CAB" w:rsidRDefault="00237D77" w:rsidP="00BC79D8">
      <w:pPr>
        <w:pStyle w:val="NoSpacing"/>
        <w:tabs>
          <w:tab w:val="center" w:pos="4680"/>
          <w:tab w:val="left" w:pos="6437"/>
        </w:tabs>
        <w:spacing w:line="276" w:lineRule="auto"/>
        <w:rPr>
          <w:rFonts w:ascii="Arial" w:hAnsi="Arial" w:cs="Arial"/>
          <w:sz w:val="24"/>
          <w:szCs w:val="24"/>
        </w:rPr>
      </w:pPr>
    </w:p>
    <w:p w:rsidR="00237D77" w:rsidRDefault="00237D77" w:rsidP="00BC79D8">
      <w:pPr>
        <w:tabs>
          <w:tab w:val="left" w:pos="2697"/>
        </w:tabs>
        <w:spacing w:after="0"/>
        <w:jc w:val="both"/>
        <w:rPr>
          <w:rFonts w:ascii="Arial" w:hAnsi="Arial" w:cs="Arial"/>
          <w:sz w:val="24"/>
          <w:szCs w:val="24"/>
        </w:rPr>
      </w:pPr>
      <w:r w:rsidRPr="00CC7CAB">
        <w:rPr>
          <w:rFonts w:ascii="Arial" w:hAnsi="Arial" w:cs="Arial"/>
          <w:sz w:val="24"/>
          <w:szCs w:val="24"/>
        </w:rPr>
        <w:t xml:space="preserve">During Kharif-2016, </w:t>
      </w:r>
      <w:r w:rsidR="006512BB" w:rsidRPr="00CC7CAB">
        <w:rPr>
          <w:rFonts w:ascii="Arial" w:hAnsi="Arial" w:cs="Arial"/>
          <w:sz w:val="24"/>
          <w:szCs w:val="24"/>
        </w:rPr>
        <w:t xml:space="preserve">about 2.52 lakh ha </w:t>
      </w:r>
      <w:r w:rsidR="006512BB">
        <w:rPr>
          <w:rFonts w:ascii="Arial" w:hAnsi="Arial" w:cs="Arial"/>
          <w:sz w:val="24"/>
          <w:szCs w:val="24"/>
        </w:rPr>
        <w:t>rice</w:t>
      </w:r>
      <w:r w:rsidRPr="00CC7CAB">
        <w:rPr>
          <w:rFonts w:ascii="Arial" w:hAnsi="Arial" w:cs="Arial"/>
          <w:sz w:val="24"/>
          <w:szCs w:val="24"/>
        </w:rPr>
        <w:t xml:space="preserve"> cr</w:t>
      </w:r>
      <w:r w:rsidR="00E20BF7" w:rsidRPr="00CC7CAB">
        <w:rPr>
          <w:rFonts w:ascii="Arial" w:hAnsi="Arial" w:cs="Arial"/>
          <w:sz w:val="24"/>
          <w:szCs w:val="24"/>
        </w:rPr>
        <w:t>op was affected by hopper &amp; blast</w:t>
      </w:r>
      <w:r w:rsidRPr="00CC7CAB">
        <w:rPr>
          <w:rFonts w:ascii="Arial" w:hAnsi="Arial" w:cs="Arial"/>
          <w:sz w:val="24"/>
          <w:szCs w:val="24"/>
        </w:rPr>
        <w:t xml:space="preserve"> and was affected</w:t>
      </w:r>
      <w:r w:rsidR="00A52BC8" w:rsidRPr="00CC7CAB">
        <w:rPr>
          <w:rFonts w:ascii="Arial" w:hAnsi="Arial" w:cs="Arial"/>
          <w:sz w:val="24"/>
          <w:szCs w:val="24"/>
        </w:rPr>
        <w:t xml:space="preserve"> which was about 5% of total area</w:t>
      </w:r>
      <w:r w:rsidRPr="00CC7CAB">
        <w:rPr>
          <w:rFonts w:ascii="Arial" w:hAnsi="Arial" w:cs="Arial"/>
          <w:sz w:val="24"/>
          <w:szCs w:val="24"/>
        </w:rPr>
        <w:t>.</w:t>
      </w:r>
    </w:p>
    <w:p w:rsidR="00CC7CAB" w:rsidRDefault="00CC7CAB" w:rsidP="00BC79D8">
      <w:pPr>
        <w:tabs>
          <w:tab w:val="left" w:pos="2697"/>
        </w:tabs>
        <w:spacing w:after="0"/>
        <w:jc w:val="both"/>
        <w:rPr>
          <w:rFonts w:ascii="Arial" w:hAnsi="Arial" w:cs="Arial"/>
          <w:sz w:val="24"/>
          <w:szCs w:val="24"/>
        </w:rPr>
      </w:pPr>
    </w:p>
    <w:p w:rsidR="00BC79D8" w:rsidRPr="00CC7CAB" w:rsidRDefault="00BC79D8" w:rsidP="00BC79D8">
      <w:pPr>
        <w:tabs>
          <w:tab w:val="left" w:pos="2697"/>
        </w:tabs>
        <w:spacing w:after="0"/>
        <w:jc w:val="both"/>
        <w:rPr>
          <w:rFonts w:ascii="Arial" w:hAnsi="Arial" w:cs="Arial"/>
          <w:sz w:val="24"/>
          <w:szCs w:val="24"/>
        </w:rPr>
      </w:pPr>
    </w:p>
    <w:p w:rsidR="00237D77" w:rsidRPr="00BC79D8" w:rsidRDefault="00237D77" w:rsidP="00BC79D8">
      <w:pPr>
        <w:pStyle w:val="ListParagraph"/>
        <w:numPr>
          <w:ilvl w:val="1"/>
          <w:numId w:val="9"/>
        </w:numPr>
        <w:spacing w:after="0"/>
        <w:rPr>
          <w:rFonts w:ascii="Arial" w:hAnsi="Arial" w:cs="Arial"/>
          <w:b/>
          <w:sz w:val="24"/>
          <w:szCs w:val="24"/>
        </w:rPr>
      </w:pPr>
      <w:r w:rsidRPr="00BC79D8">
        <w:rPr>
          <w:rFonts w:ascii="Arial" w:hAnsi="Arial" w:cs="Arial"/>
          <w:b/>
          <w:sz w:val="24"/>
          <w:szCs w:val="24"/>
        </w:rPr>
        <w:t xml:space="preserve">Area Coverage </w:t>
      </w:r>
    </w:p>
    <w:p w:rsidR="00CC7CAB" w:rsidRPr="00CC7CAB" w:rsidRDefault="00CC7CAB" w:rsidP="00BC79D8">
      <w:pPr>
        <w:pStyle w:val="ListParagraph"/>
        <w:spacing w:after="0"/>
        <w:rPr>
          <w:rFonts w:ascii="Arial" w:hAnsi="Arial" w:cs="Arial"/>
          <w:b/>
          <w:sz w:val="24"/>
          <w:szCs w:val="24"/>
        </w:rPr>
      </w:pPr>
    </w:p>
    <w:p w:rsidR="00237D77" w:rsidRDefault="00761B4E" w:rsidP="00BC79D8">
      <w:pPr>
        <w:spacing w:after="0"/>
        <w:jc w:val="both"/>
        <w:rPr>
          <w:rFonts w:ascii="Arial" w:hAnsi="Arial" w:cs="Arial"/>
          <w:sz w:val="24"/>
          <w:szCs w:val="24"/>
        </w:rPr>
      </w:pPr>
      <w:r w:rsidRPr="00CC7CAB">
        <w:rPr>
          <w:rFonts w:ascii="Arial" w:hAnsi="Arial" w:cs="Arial"/>
          <w:sz w:val="24"/>
          <w:szCs w:val="24"/>
          <w:u w:val="single"/>
        </w:rPr>
        <w:t xml:space="preserve">Kharif </w:t>
      </w:r>
      <w:r w:rsidR="00237D77" w:rsidRPr="00CC7CAB">
        <w:rPr>
          <w:rFonts w:ascii="Arial" w:hAnsi="Arial" w:cs="Arial"/>
          <w:sz w:val="24"/>
          <w:szCs w:val="24"/>
          <w:u w:val="single"/>
        </w:rPr>
        <w:t>2016</w:t>
      </w:r>
      <w:r w:rsidR="00A52BC8" w:rsidRPr="00CC7CAB">
        <w:rPr>
          <w:rFonts w:ascii="Arial" w:hAnsi="Arial" w:cs="Arial"/>
          <w:sz w:val="24"/>
          <w:szCs w:val="24"/>
        </w:rPr>
        <w:t>:</w:t>
      </w:r>
      <w:r w:rsidR="00237D77" w:rsidRPr="00CC7CAB">
        <w:rPr>
          <w:rFonts w:ascii="Arial" w:hAnsi="Arial" w:cs="Arial"/>
          <w:b/>
          <w:sz w:val="24"/>
          <w:szCs w:val="24"/>
        </w:rPr>
        <w:t xml:space="preserve"> </w:t>
      </w:r>
      <w:r w:rsidR="00237D77" w:rsidRPr="00CC7CAB">
        <w:rPr>
          <w:rFonts w:ascii="Arial" w:hAnsi="Arial" w:cs="Arial"/>
          <w:sz w:val="24"/>
          <w:szCs w:val="24"/>
        </w:rPr>
        <w:t xml:space="preserve">As per final estimates the area under </w:t>
      </w:r>
      <w:r w:rsidR="006D790D" w:rsidRPr="00CC7CAB">
        <w:rPr>
          <w:rFonts w:ascii="Arial" w:hAnsi="Arial" w:cs="Arial"/>
          <w:sz w:val="24"/>
          <w:szCs w:val="24"/>
        </w:rPr>
        <w:t>k</w:t>
      </w:r>
      <w:r w:rsidR="00237D77" w:rsidRPr="00CC7CAB">
        <w:rPr>
          <w:rFonts w:ascii="Arial" w:hAnsi="Arial" w:cs="Arial"/>
          <w:sz w:val="24"/>
          <w:szCs w:val="24"/>
        </w:rPr>
        <w:t>harif pulses</w:t>
      </w:r>
      <w:r w:rsidR="001A0E92">
        <w:rPr>
          <w:rFonts w:ascii="Arial" w:hAnsi="Arial" w:cs="Arial"/>
          <w:sz w:val="24"/>
          <w:szCs w:val="24"/>
        </w:rPr>
        <w:t xml:space="preserve"> increased </w:t>
      </w:r>
      <w:r w:rsidR="00674B59">
        <w:rPr>
          <w:rFonts w:ascii="Arial" w:hAnsi="Arial" w:cs="Arial"/>
          <w:sz w:val="24"/>
          <w:szCs w:val="24"/>
        </w:rPr>
        <w:t>from an</w:t>
      </w:r>
      <w:r w:rsidR="001A0E92">
        <w:rPr>
          <w:rFonts w:ascii="Arial" w:hAnsi="Arial" w:cs="Arial"/>
          <w:sz w:val="24"/>
          <w:szCs w:val="24"/>
        </w:rPr>
        <w:t xml:space="preserve"> area of 22,13</w:t>
      </w:r>
      <w:r w:rsidR="00237D77" w:rsidRPr="00CC7CAB">
        <w:rPr>
          <w:rFonts w:ascii="Arial" w:hAnsi="Arial" w:cs="Arial"/>
          <w:sz w:val="24"/>
          <w:szCs w:val="24"/>
        </w:rPr>
        <w:t xml:space="preserve">0 ha </w:t>
      </w:r>
      <w:r w:rsidR="001A0E92">
        <w:rPr>
          <w:rFonts w:ascii="Arial" w:hAnsi="Arial" w:cs="Arial"/>
          <w:sz w:val="24"/>
          <w:szCs w:val="24"/>
        </w:rPr>
        <w:t>during Kharif 2015 to 80,35</w:t>
      </w:r>
      <w:r w:rsidR="00237D77" w:rsidRPr="00CC7CAB">
        <w:rPr>
          <w:rFonts w:ascii="Arial" w:hAnsi="Arial" w:cs="Arial"/>
          <w:sz w:val="24"/>
          <w:szCs w:val="24"/>
        </w:rPr>
        <w:t xml:space="preserve">0 ha </w:t>
      </w:r>
      <w:r w:rsidR="001A0E92">
        <w:rPr>
          <w:rFonts w:ascii="Arial" w:hAnsi="Arial" w:cs="Arial"/>
          <w:sz w:val="24"/>
          <w:szCs w:val="24"/>
        </w:rPr>
        <w:t xml:space="preserve">in Kharif 2016 </w:t>
      </w:r>
      <w:r w:rsidR="00237D77" w:rsidRPr="00CC7CAB">
        <w:rPr>
          <w:rFonts w:ascii="Arial" w:hAnsi="Arial" w:cs="Arial"/>
          <w:sz w:val="24"/>
          <w:szCs w:val="24"/>
        </w:rPr>
        <w:t xml:space="preserve">and cotton </w:t>
      </w:r>
      <w:r w:rsidR="006D790D" w:rsidRPr="00CC7CAB">
        <w:rPr>
          <w:rFonts w:ascii="Arial" w:hAnsi="Arial" w:cs="Arial"/>
          <w:sz w:val="24"/>
          <w:szCs w:val="24"/>
        </w:rPr>
        <w:t>decreased from</w:t>
      </w:r>
      <w:r w:rsidR="001A0E92">
        <w:rPr>
          <w:rFonts w:ascii="Arial" w:hAnsi="Arial" w:cs="Arial"/>
          <w:sz w:val="24"/>
          <w:szCs w:val="24"/>
        </w:rPr>
        <w:t xml:space="preserve"> 5.82</w:t>
      </w:r>
      <w:r w:rsidR="00237D77" w:rsidRPr="00CC7CAB">
        <w:rPr>
          <w:rFonts w:ascii="Arial" w:hAnsi="Arial" w:cs="Arial"/>
          <w:sz w:val="24"/>
          <w:szCs w:val="24"/>
        </w:rPr>
        <w:t xml:space="preserve"> lakh ha to 5.16 lakh </w:t>
      </w:r>
      <w:r w:rsidRPr="00CC7CAB">
        <w:rPr>
          <w:rFonts w:ascii="Arial" w:hAnsi="Arial" w:cs="Arial"/>
          <w:sz w:val="24"/>
          <w:szCs w:val="24"/>
        </w:rPr>
        <w:t>ha</w:t>
      </w:r>
      <w:r w:rsidR="00237D77" w:rsidRPr="00CC7CAB">
        <w:rPr>
          <w:rFonts w:ascii="Arial" w:hAnsi="Arial" w:cs="Arial"/>
          <w:sz w:val="24"/>
          <w:szCs w:val="24"/>
        </w:rPr>
        <w:t xml:space="preserve">. In case of total oilseeds there was </w:t>
      </w:r>
      <w:r w:rsidR="001A0E92">
        <w:rPr>
          <w:rFonts w:ascii="Arial" w:hAnsi="Arial" w:cs="Arial"/>
          <w:sz w:val="24"/>
          <w:szCs w:val="24"/>
        </w:rPr>
        <w:t>nominal</w:t>
      </w:r>
      <w:r w:rsidR="00237D77" w:rsidRPr="00CC7CAB">
        <w:rPr>
          <w:rFonts w:ascii="Arial" w:hAnsi="Arial" w:cs="Arial"/>
          <w:sz w:val="24"/>
          <w:szCs w:val="24"/>
        </w:rPr>
        <w:t xml:space="preserve"> increase in area.</w:t>
      </w:r>
    </w:p>
    <w:p w:rsidR="00CC7CAB" w:rsidRPr="00CC7CAB" w:rsidRDefault="00CC7CAB" w:rsidP="00BC79D8">
      <w:pPr>
        <w:spacing w:after="0"/>
        <w:jc w:val="both"/>
        <w:rPr>
          <w:rFonts w:ascii="Arial" w:hAnsi="Arial" w:cs="Arial"/>
          <w:sz w:val="24"/>
          <w:szCs w:val="24"/>
        </w:rPr>
      </w:pPr>
    </w:p>
    <w:p w:rsidR="00237D77" w:rsidRDefault="00237D77" w:rsidP="00BC79D8">
      <w:pPr>
        <w:spacing w:after="0"/>
        <w:jc w:val="both"/>
        <w:rPr>
          <w:rFonts w:ascii="Arial" w:hAnsi="Arial" w:cs="Arial"/>
          <w:sz w:val="24"/>
          <w:szCs w:val="24"/>
        </w:rPr>
      </w:pPr>
      <w:r w:rsidRPr="00CC7CAB">
        <w:rPr>
          <w:rFonts w:ascii="Arial" w:hAnsi="Arial" w:cs="Arial"/>
          <w:sz w:val="24"/>
          <w:szCs w:val="24"/>
          <w:u w:val="single"/>
        </w:rPr>
        <w:t>Rabi 2016-17</w:t>
      </w:r>
      <w:r w:rsidR="00761B4E" w:rsidRPr="00CC7CAB">
        <w:rPr>
          <w:rFonts w:ascii="Arial" w:hAnsi="Arial" w:cs="Arial"/>
          <w:sz w:val="24"/>
          <w:szCs w:val="24"/>
        </w:rPr>
        <w:t xml:space="preserve">: </w:t>
      </w:r>
      <w:r w:rsidRPr="00CC7CAB">
        <w:rPr>
          <w:rFonts w:ascii="Arial" w:hAnsi="Arial" w:cs="Arial"/>
          <w:sz w:val="24"/>
          <w:szCs w:val="24"/>
        </w:rPr>
        <w:t xml:space="preserve">The State has fixed higher targets for </w:t>
      </w:r>
      <w:r w:rsidR="00674B59">
        <w:rPr>
          <w:rFonts w:ascii="Arial" w:hAnsi="Arial" w:cs="Arial"/>
          <w:sz w:val="24"/>
          <w:szCs w:val="24"/>
        </w:rPr>
        <w:t>r</w:t>
      </w:r>
      <w:r w:rsidRPr="00CC7CAB">
        <w:rPr>
          <w:rFonts w:ascii="Arial" w:hAnsi="Arial" w:cs="Arial"/>
          <w:sz w:val="24"/>
          <w:szCs w:val="24"/>
        </w:rPr>
        <w:t xml:space="preserve">abi 2016-17 as compand to normal area coverage under different </w:t>
      </w:r>
      <w:r w:rsidR="00674B59" w:rsidRPr="00CC7CAB">
        <w:rPr>
          <w:rFonts w:ascii="Arial" w:hAnsi="Arial" w:cs="Arial"/>
          <w:sz w:val="24"/>
          <w:szCs w:val="24"/>
        </w:rPr>
        <w:t xml:space="preserve">crops. </w:t>
      </w:r>
      <w:r w:rsidRPr="00CC7CAB">
        <w:rPr>
          <w:rFonts w:ascii="Arial" w:hAnsi="Arial" w:cs="Arial"/>
          <w:sz w:val="24"/>
          <w:szCs w:val="24"/>
        </w:rPr>
        <w:t xml:space="preserve">The target </w:t>
      </w:r>
      <w:r w:rsidR="00674B59" w:rsidRPr="00CC7CAB">
        <w:rPr>
          <w:rFonts w:ascii="Arial" w:hAnsi="Arial" w:cs="Arial"/>
          <w:sz w:val="24"/>
          <w:szCs w:val="24"/>
        </w:rPr>
        <w:t>for rabi</w:t>
      </w:r>
      <w:r w:rsidR="00674B59">
        <w:rPr>
          <w:rFonts w:ascii="Arial" w:hAnsi="Arial" w:cs="Arial"/>
          <w:sz w:val="24"/>
          <w:szCs w:val="24"/>
        </w:rPr>
        <w:t xml:space="preserve"> pulses is 60,000 ha more than the normal</w:t>
      </w:r>
      <w:r w:rsidRPr="00CC7CAB">
        <w:rPr>
          <w:rFonts w:ascii="Arial" w:hAnsi="Arial" w:cs="Arial"/>
          <w:sz w:val="24"/>
          <w:szCs w:val="24"/>
        </w:rPr>
        <w:t xml:space="preserve">. </w:t>
      </w:r>
      <w:r w:rsidR="00674B59">
        <w:rPr>
          <w:rFonts w:ascii="Arial" w:hAnsi="Arial" w:cs="Arial"/>
          <w:sz w:val="24"/>
          <w:szCs w:val="24"/>
        </w:rPr>
        <w:t>H</w:t>
      </w:r>
      <w:r w:rsidRPr="00CC7CAB">
        <w:rPr>
          <w:rFonts w:ascii="Arial" w:hAnsi="Arial" w:cs="Arial"/>
          <w:sz w:val="24"/>
          <w:szCs w:val="24"/>
        </w:rPr>
        <w:t xml:space="preserve">igher </w:t>
      </w:r>
      <w:r w:rsidR="00674B59" w:rsidRPr="00CC7CAB">
        <w:rPr>
          <w:rFonts w:ascii="Arial" w:hAnsi="Arial" w:cs="Arial"/>
          <w:sz w:val="24"/>
          <w:szCs w:val="24"/>
        </w:rPr>
        <w:t>targets have</w:t>
      </w:r>
      <w:r w:rsidRPr="00CC7CAB">
        <w:rPr>
          <w:rFonts w:ascii="Arial" w:hAnsi="Arial" w:cs="Arial"/>
          <w:sz w:val="24"/>
          <w:szCs w:val="24"/>
        </w:rPr>
        <w:t xml:space="preserve"> also been fixed </w:t>
      </w:r>
      <w:r w:rsidR="00674B59" w:rsidRPr="00CC7CAB">
        <w:rPr>
          <w:rFonts w:ascii="Arial" w:hAnsi="Arial" w:cs="Arial"/>
          <w:sz w:val="24"/>
          <w:szCs w:val="24"/>
        </w:rPr>
        <w:t xml:space="preserve">for sunflower </w:t>
      </w:r>
      <w:r w:rsidRPr="00CC7CAB">
        <w:rPr>
          <w:rFonts w:ascii="Arial" w:hAnsi="Arial" w:cs="Arial"/>
          <w:sz w:val="24"/>
          <w:szCs w:val="24"/>
        </w:rPr>
        <w:t xml:space="preserve">which </w:t>
      </w:r>
      <w:r w:rsidR="00674B59" w:rsidRPr="00CC7CAB">
        <w:rPr>
          <w:rFonts w:ascii="Arial" w:hAnsi="Arial" w:cs="Arial"/>
          <w:sz w:val="24"/>
          <w:szCs w:val="24"/>
        </w:rPr>
        <w:t>1000 is</w:t>
      </w:r>
      <w:r w:rsidRPr="00CC7CAB">
        <w:rPr>
          <w:rFonts w:ascii="Arial" w:hAnsi="Arial" w:cs="Arial"/>
          <w:sz w:val="24"/>
          <w:szCs w:val="24"/>
        </w:rPr>
        <w:t xml:space="preserve"> ha more than </w:t>
      </w:r>
      <w:r w:rsidR="00674B59">
        <w:rPr>
          <w:rFonts w:ascii="Arial" w:hAnsi="Arial" w:cs="Arial"/>
          <w:sz w:val="24"/>
          <w:szCs w:val="24"/>
        </w:rPr>
        <w:t>normal. Similar is the</w:t>
      </w:r>
      <w:r w:rsidRPr="00CC7CAB">
        <w:rPr>
          <w:rFonts w:ascii="Arial" w:hAnsi="Arial" w:cs="Arial"/>
          <w:sz w:val="24"/>
          <w:szCs w:val="24"/>
        </w:rPr>
        <w:t xml:space="preserve"> case </w:t>
      </w:r>
      <w:r w:rsidR="00674B59">
        <w:rPr>
          <w:rFonts w:ascii="Arial" w:hAnsi="Arial" w:cs="Arial"/>
          <w:sz w:val="24"/>
          <w:szCs w:val="24"/>
        </w:rPr>
        <w:t>with chick</w:t>
      </w:r>
      <w:r w:rsidRPr="00CC7CAB">
        <w:rPr>
          <w:rFonts w:ascii="Arial" w:hAnsi="Arial" w:cs="Arial"/>
          <w:sz w:val="24"/>
          <w:szCs w:val="24"/>
        </w:rPr>
        <w:t xml:space="preserve">pea </w:t>
      </w:r>
      <w:r w:rsidR="00674B59">
        <w:rPr>
          <w:rFonts w:ascii="Arial" w:hAnsi="Arial" w:cs="Arial"/>
          <w:sz w:val="24"/>
          <w:szCs w:val="24"/>
        </w:rPr>
        <w:t>where</w:t>
      </w:r>
      <w:r w:rsidRPr="00CC7CAB">
        <w:rPr>
          <w:rFonts w:ascii="Arial" w:hAnsi="Arial" w:cs="Arial"/>
          <w:sz w:val="24"/>
          <w:szCs w:val="24"/>
        </w:rPr>
        <w:t xml:space="preserve"> 17,000 ha area has increased over normal</w:t>
      </w:r>
      <w:r w:rsidR="00674B59">
        <w:rPr>
          <w:rFonts w:ascii="Arial" w:hAnsi="Arial" w:cs="Arial"/>
          <w:sz w:val="24"/>
          <w:szCs w:val="24"/>
        </w:rPr>
        <w:t>. Thus,</w:t>
      </w:r>
      <w:r w:rsidRPr="00CC7CAB">
        <w:rPr>
          <w:rFonts w:ascii="Arial" w:hAnsi="Arial" w:cs="Arial"/>
          <w:sz w:val="24"/>
          <w:szCs w:val="24"/>
        </w:rPr>
        <w:t xml:space="preserve"> the State has fix</w:t>
      </w:r>
      <w:r w:rsidR="00674B59">
        <w:rPr>
          <w:rFonts w:ascii="Arial" w:hAnsi="Arial" w:cs="Arial"/>
          <w:sz w:val="24"/>
          <w:szCs w:val="24"/>
        </w:rPr>
        <w:t>ed</w:t>
      </w:r>
      <w:r w:rsidRPr="00CC7CAB">
        <w:rPr>
          <w:rFonts w:ascii="Arial" w:hAnsi="Arial" w:cs="Arial"/>
          <w:sz w:val="24"/>
          <w:szCs w:val="24"/>
        </w:rPr>
        <w:t xml:space="preserve"> higher targets both for pulses and oilseeds. </w:t>
      </w:r>
    </w:p>
    <w:p w:rsidR="00CC7CAB" w:rsidRDefault="00CC7CAB" w:rsidP="00BC79D8">
      <w:pPr>
        <w:spacing w:after="0"/>
        <w:jc w:val="both"/>
        <w:rPr>
          <w:rFonts w:ascii="Arial" w:hAnsi="Arial" w:cs="Arial"/>
          <w:sz w:val="24"/>
          <w:szCs w:val="24"/>
        </w:rPr>
      </w:pPr>
    </w:p>
    <w:p w:rsidR="00BC79D8" w:rsidRPr="00CC7CAB" w:rsidRDefault="00BC79D8" w:rsidP="00BC79D8">
      <w:pPr>
        <w:spacing w:after="0"/>
        <w:jc w:val="both"/>
        <w:rPr>
          <w:rFonts w:ascii="Arial" w:hAnsi="Arial" w:cs="Arial"/>
          <w:sz w:val="24"/>
          <w:szCs w:val="24"/>
        </w:rPr>
      </w:pPr>
    </w:p>
    <w:p w:rsidR="00237D77" w:rsidRPr="00CC7CAB" w:rsidRDefault="00237D77" w:rsidP="00BC79D8">
      <w:pPr>
        <w:pStyle w:val="ListParagraph"/>
        <w:numPr>
          <w:ilvl w:val="1"/>
          <w:numId w:val="9"/>
        </w:numPr>
        <w:spacing w:after="0"/>
        <w:rPr>
          <w:rFonts w:ascii="Arial" w:hAnsi="Arial" w:cs="Arial"/>
          <w:b/>
          <w:sz w:val="24"/>
          <w:szCs w:val="24"/>
        </w:rPr>
      </w:pPr>
      <w:r w:rsidRPr="00CC7CAB">
        <w:rPr>
          <w:rFonts w:ascii="Arial" w:hAnsi="Arial" w:cs="Arial"/>
          <w:b/>
          <w:sz w:val="24"/>
          <w:szCs w:val="24"/>
        </w:rPr>
        <w:t xml:space="preserve">Area Sown </w:t>
      </w:r>
    </w:p>
    <w:p w:rsidR="00CC7CAB" w:rsidRPr="00CC7CAB" w:rsidRDefault="00CC7CAB" w:rsidP="00BC79D8">
      <w:pPr>
        <w:pStyle w:val="ListParagraph"/>
        <w:spacing w:after="0"/>
        <w:rPr>
          <w:rFonts w:ascii="Arial" w:hAnsi="Arial" w:cs="Arial"/>
          <w:b/>
          <w:sz w:val="24"/>
          <w:szCs w:val="24"/>
        </w:rPr>
      </w:pPr>
    </w:p>
    <w:p w:rsidR="00CC7CAB" w:rsidRDefault="00761B4E" w:rsidP="00BC79D8">
      <w:pPr>
        <w:spacing w:after="0"/>
        <w:jc w:val="both"/>
        <w:rPr>
          <w:rFonts w:ascii="Arial" w:hAnsi="Arial" w:cs="Arial"/>
          <w:sz w:val="24"/>
          <w:szCs w:val="24"/>
        </w:rPr>
      </w:pPr>
      <w:r w:rsidRPr="00CC7CAB">
        <w:rPr>
          <w:rFonts w:ascii="Arial" w:hAnsi="Arial" w:cs="Arial"/>
          <w:sz w:val="24"/>
          <w:szCs w:val="24"/>
        </w:rPr>
        <w:t>Th</w:t>
      </w:r>
      <w:r w:rsidR="00237D77" w:rsidRPr="00CC7CAB">
        <w:rPr>
          <w:rFonts w:ascii="Arial" w:hAnsi="Arial" w:cs="Arial"/>
          <w:sz w:val="24"/>
          <w:szCs w:val="24"/>
        </w:rPr>
        <w:t xml:space="preserve">e harvesting of </w:t>
      </w:r>
      <w:r w:rsidR="00CD45F0">
        <w:rPr>
          <w:rFonts w:ascii="Arial" w:hAnsi="Arial" w:cs="Arial"/>
          <w:sz w:val="24"/>
          <w:szCs w:val="24"/>
        </w:rPr>
        <w:t>rice</w:t>
      </w:r>
      <w:r w:rsidR="00237D77" w:rsidRPr="00CC7CAB">
        <w:rPr>
          <w:rFonts w:ascii="Arial" w:hAnsi="Arial" w:cs="Arial"/>
          <w:sz w:val="24"/>
          <w:szCs w:val="24"/>
        </w:rPr>
        <w:t xml:space="preserve"> crop has recen</w:t>
      </w:r>
      <w:r w:rsidRPr="00CC7CAB">
        <w:rPr>
          <w:rFonts w:ascii="Arial" w:hAnsi="Arial" w:cs="Arial"/>
          <w:sz w:val="24"/>
          <w:szCs w:val="24"/>
        </w:rPr>
        <w:t xml:space="preserve">tly </w:t>
      </w:r>
      <w:r w:rsidR="00CD45F0">
        <w:rPr>
          <w:rFonts w:ascii="Arial" w:hAnsi="Arial" w:cs="Arial"/>
          <w:sz w:val="24"/>
          <w:szCs w:val="24"/>
        </w:rPr>
        <w:t xml:space="preserve">been </w:t>
      </w:r>
      <w:r w:rsidRPr="00CC7CAB">
        <w:rPr>
          <w:rFonts w:ascii="Arial" w:hAnsi="Arial" w:cs="Arial"/>
          <w:sz w:val="24"/>
          <w:szCs w:val="24"/>
        </w:rPr>
        <w:t xml:space="preserve">completed and </w:t>
      </w:r>
      <w:r w:rsidR="00F21DBD">
        <w:rPr>
          <w:rFonts w:ascii="Arial" w:hAnsi="Arial" w:cs="Arial"/>
          <w:sz w:val="24"/>
          <w:szCs w:val="24"/>
        </w:rPr>
        <w:t>some late varieties are</w:t>
      </w:r>
      <w:r w:rsidR="00237D77" w:rsidRPr="00CC7CAB">
        <w:rPr>
          <w:rFonts w:ascii="Arial" w:hAnsi="Arial" w:cs="Arial"/>
          <w:sz w:val="24"/>
          <w:szCs w:val="24"/>
        </w:rPr>
        <w:t xml:space="preserve"> under process of threshing. Therefore, sow</w:t>
      </w:r>
      <w:r w:rsidR="00F21DBD">
        <w:rPr>
          <w:rFonts w:ascii="Arial" w:hAnsi="Arial" w:cs="Arial"/>
          <w:sz w:val="24"/>
          <w:szCs w:val="24"/>
        </w:rPr>
        <w:t>ing of wheat crop has not picke</w:t>
      </w:r>
      <w:r w:rsidR="00237D77" w:rsidRPr="00CC7CAB">
        <w:rPr>
          <w:rFonts w:ascii="Arial" w:hAnsi="Arial" w:cs="Arial"/>
          <w:sz w:val="24"/>
          <w:szCs w:val="24"/>
        </w:rPr>
        <w:t xml:space="preserve">d up so far, which </w:t>
      </w:r>
      <w:r w:rsidR="0054216B">
        <w:rPr>
          <w:rFonts w:ascii="Arial" w:hAnsi="Arial" w:cs="Arial"/>
          <w:sz w:val="24"/>
          <w:szCs w:val="24"/>
        </w:rPr>
        <w:t xml:space="preserve">is only </w:t>
      </w:r>
      <w:r w:rsidR="00237D77" w:rsidRPr="00CC7CAB">
        <w:rPr>
          <w:rFonts w:ascii="Arial" w:hAnsi="Arial" w:cs="Arial"/>
          <w:sz w:val="24"/>
          <w:szCs w:val="24"/>
        </w:rPr>
        <w:t xml:space="preserve">8.24% </w:t>
      </w:r>
      <w:r w:rsidR="0054216B">
        <w:rPr>
          <w:rFonts w:ascii="Arial" w:hAnsi="Arial" w:cs="Arial"/>
          <w:sz w:val="24"/>
          <w:szCs w:val="24"/>
        </w:rPr>
        <w:t>of the target fixed</w:t>
      </w:r>
      <w:r w:rsidR="00237D77" w:rsidRPr="00CC7CAB">
        <w:rPr>
          <w:rFonts w:ascii="Arial" w:hAnsi="Arial" w:cs="Arial"/>
          <w:sz w:val="24"/>
          <w:szCs w:val="24"/>
        </w:rPr>
        <w:t xml:space="preserve">. However in case of oilseeds 71.5% </w:t>
      </w:r>
      <w:r w:rsidR="00B8760D" w:rsidRPr="00CC7CAB">
        <w:rPr>
          <w:rFonts w:ascii="Arial" w:hAnsi="Arial" w:cs="Arial"/>
          <w:sz w:val="24"/>
          <w:szCs w:val="24"/>
        </w:rPr>
        <w:t xml:space="preserve">area against </w:t>
      </w:r>
      <w:r w:rsidR="00B8760D">
        <w:rPr>
          <w:rFonts w:ascii="Arial" w:hAnsi="Arial" w:cs="Arial"/>
          <w:sz w:val="24"/>
          <w:szCs w:val="24"/>
        </w:rPr>
        <w:t>the target</w:t>
      </w:r>
      <w:r w:rsidR="00B8760D" w:rsidRPr="00CC7CAB">
        <w:rPr>
          <w:rFonts w:ascii="Arial" w:hAnsi="Arial" w:cs="Arial"/>
          <w:sz w:val="24"/>
          <w:szCs w:val="24"/>
        </w:rPr>
        <w:t xml:space="preserve"> has</w:t>
      </w:r>
      <w:r w:rsidR="00237D77" w:rsidRPr="00CC7CAB">
        <w:rPr>
          <w:rFonts w:ascii="Arial" w:hAnsi="Arial" w:cs="Arial"/>
          <w:sz w:val="24"/>
          <w:szCs w:val="24"/>
        </w:rPr>
        <w:t xml:space="preserve"> been </w:t>
      </w:r>
      <w:r w:rsidR="00B8760D">
        <w:rPr>
          <w:rFonts w:ascii="Arial" w:hAnsi="Arial" w:cs="Arial"/>
          <w:sz w:val="24"/>
          <w:szCs w:val="24"/>
        </w:rPr>
        <w:t>covered</w:t>
      </w:r>
      <w:r w:rsidR="00237D77" w:rsidRPr="00CC7CAB">
        <w:rPr>
          <w:rFonts w:ascii="Arial" w:hAnsi="Arial" w:cs="Arial"/>
          <w:sz w:val="24"/>
          <w:szCs w:val="24"/>
        </w:rPr>
        <w:t xml:space="preserve"> and in case of </w:t>
      </w:r>
      <w:r w:rsidR="00B8760D">
        <w:rPr>
          <w:rFonts w:ascii="Arial" w:hAnsi="Arial" w:cs="Arial"/>
          <w:sz w:val="24"/>
          <w:szCs w:val="24"/>
        </w:rPr>
        <w:t>g</w:t>
      </w:r>
      <w:r w:rsidR="00237D77" w:rsidRPr="00CC7CAB">
        <w:rPr>
          <w:rFonts w:ascii="Arial" w:hAnsi="Arial" w:cs="Arial"/>
          <w:sz w:val="24"/>
          <w:szCs w:val="24"/>
        </w:rPr>
        <w:t xml:space="preserve">ram 28.75% sowing has been completed. As the </w:t>
      </w:r>
      <w:r w:rsidRPr="00CC7CAB">
        <w:rPr>
          <w:rFonts w:ascii="Arial" w:hAnsi="Arial" w:cs="Arial"/>
          <w:sz w:val="24"/>
          <w:szCs w:val="24"/>
        </w:rPr>
        <w:t>temperature</w:t>
      </w:r>
      <w:r w:rsidR="00237D77" w:rsidRPr="00CC7CAB">
        <w:rPr>
          <w:rFonts w:ascii="Arial" w:hAnsi="Arial" w:cs="Arial"/>
          <w:sz w:val="24"/>
          <w:szCs w:val="24"/>
        </w:rPr>
        <w:t xml:space="preserve"> was quite high during last fortnight of October has c</w:t>
      </w:r>
      <w:r w:rsidRPr="00CC7CAB">
        <w:rPr>
          <w:rFonts w:ascii="Arial" w:hAnsi="Arial" w:cs="Arial"/>
          <w:sz w:val="24"/>
          <w:szCs w:val="24"/>
        </w:rPr>
        <w:t>ome down the farmers have started</w:t>
      </w:r>
      <w:r w:rsidR="00237D77" w:rsidRPr="00CC7CAB">
        <w:rPr>
          <w:rFonts w:ascii="Arial" w:hAnsi="Arial" w:cs="Arial"/>
          <w:sz w:val="24"/>
          <w:szCs w:val="24"/>
        </w:rPr>
        <w:t xml:space="preserve"> sowing of </w:t>
      </w:r>
      <w:r w:rsidRPr="00CC7CAB">
        <w:rPr>
          <w:rFonts w:ascii="Arial" w:hAnsi="Arial" w:cs="Arial"/>
          <w:sz w:val="24"/>
          <w:szCs w:val="24"/>
        </w:rPr>
        <w:t>r</w:t>
      </w:r>
      <w:r w:rsidR="00237D77" w:rsidRPr="00CC7CAB">
        <w:rPr>
          <w:rFonts w:ascii="Arial" w:hAnsi="Arial" w:cs="Arial"/>
          <w:sz w:val="24"/>
          <w:szCs w:val="24"/>
        </w:rPr>
        <w:t>abi crops</w:t>
      </w:r>
      <w:r w:rsidR="00B8760D">
        <w:rPr>
          <w:rFonts w:ascii="Arial" w:hAnsi="Arial" w:cs="Arial"/>
          <w:sz w:val="24"/>
          <w:szCs w:val="24"/>
        </w:rPr>
        <w:t xml:space="preserve"> now</w:t>
      </w:r>
      <w:r w:rsidR="00237D77" w:rsidRPr="00CC7CAB">
        <w:rPr>
          <w:rFonts w:ascii="Arial" w:hAnsi="Arial" w:cs="Arial"/>
          <w:sz w:val="24"/>
          <w:szCs w:val="24"/>
        </w:rPr>
        <w:t>.</w:t>
      </w:r>
    </w:p>
    <w:p w:rsidR="00CC7CAB" w:rsidRDefault="00CC7CAB" w:rsidP="00BC79D8">
      <w:pPr>
        <w:spacing w:after="0"/>
        <w:jc w:val="both"/>
        <w:rPr>
          <w:rFonts w:ascii="Arial" w:hAnsi="Arial" w:cs="Arial"/>
          <w:sz w:val="24"/>
          <w:szCs w:val="24"/>
        </w:rPr>
      </w:pPr>
    </w:p>
    <w:p w:rsidR="00BC79D8" w:rsidRPr="00CC7CAB" w:rsidRDefault="00BC79D8" w:rsidP="00BC79D8">
      <w:pPr>
        <w:spacing w:after="0"/>
        <w:jc w:val="both"/>
        <w:rPr>
          <w:rFonts w:ascii="Arial" w:hAnsi="Arial" w:cs="Arial"/>
          <w:sz w:val="24"/>
          <w:szCs w:val="24"/>
        </w:rPr>
      </w:pPr>
    </w:p>
    <w:p w:rsidR="00237D77" w:rsidRPr="00CC7CAB" w:rsidRDefault="00237D77" w:rsidP="00BC79D8">
      <w:pPr>
        <w:pStyle w:val="ListParagraph"/>
        <w:numPr>
          <w:ilvl w:val="1"/>
          <w:numId w:val="9"/>
        </w:numPr>
        <w:spacing w:after="0"/>
        <w:rPr>
          <w:rFonts w:ascii="Arial" w:hAnsi="Arial" w:cs="Arial"/>
          <w:b/>
          <w:sz w:val="24"/>
          <w:szCs w:val="24"/>
        </w:rPr>
      </w:pPr>
      <w:r w:rsidRPr="00CC7CAB">
        <w:rPr>
          <w:rFonts w:ascii="Arial" w:hAnsi="Arial" w:cs="Arial"/>
          <w:b/>
          <w:sz w:val="24"/>
          <w:szCs w:val="24"/>
        </w:rPr>
        <w:t>Area coverage un</w:t>
      </w:r>
      <w:r w:rsidR="00CC7CAB">
        <w:rPr>
          <w:rFonts w:ascii="Arial" w:hAnsi="Arial" w:cs="Arial"/>
          <w:b/>
          <w:sz w:val="24"/>
          <w:szCs w:val="24"/>
        </w:rPr>
        <w:t>der Pulses during last 05 years</w:t>
      </w:r>
    </w:p>
    <w:p w:rsidR="00CC7CAB" w:rsidRPr="00CC7CAB" w:rsidRDefault="00CC7CAB" w:rsidP="00BC79D8">
      <w:pPr>
        <w:pStyle w:val="ListParagraph"/>
        <w:spacing w:after="0"/>
        <w:rPr>
          <w:rFonts w:ascii="Arial" w:hAnsi="Arial" w:cs="Arial"/>
          <w:b/>
          <w:sz w:val="24"/>
          <w:szCs w:val="24"/>
        </w:rPr>
      </w:pPr>
    </w:p>
    <w:p w:rsidR="00237D77" w:rsidRDefault="00237D77" w:rsidP="00BC79D8">
      <w:pPr>
        <w:spacing w:after="0"/>
        <w:jc w:val="both"/>
        <w:rPr>
          <w:rFonts w:ascii="Arial" w:hAnsi="Arial" w:cs="Arial"/>
          <w:sz w:val="24"/>
          <w:szCs w:val="24"/>
        </w:rPr>
      </w:pPr>
      <w:r w:rsidRPr="00CC7CAB">
        <w:rPr>
          <w:rFonts w:ascii="Arial" w:hAnsi="Arial" w:cs="Arial"/>
          <w:sz w:val="24"/>
          <w:szCs w:val="24"/>
        </w:rPr>
        <w:t xml:space="preserve">The area under total </w:t>
      </w:r>
      <w:r w:rsidR="00B8760D">
        <w:rPr>
          <w:rFonts w:ascii="Arial" w:hAnsi="Arial" w:cs="Arial"/>
          <w:sz w:val="24"/>
          <w:szCs w:val="24"/>
        </w:rPr>
        <w:t>k</w:t>
      </w:r>
      <w:r w:rsidR="00FD4FA8">
        <w:rPr>
          <w:rFonts w:ascii="Arial" w:hAnsi="Arial" w:cs="Arial"/>
          <w:sz w:val="24"/>
          <w:szCs w:val="24"/>
        </w:rPr>
        <w:t>harif</w:t>
      </w:r>
      <w:r w:rsidRPr="00CC7CAB">
        <w:rPr>
          <w:rFonts w:ascii="Arial" w:hAnsi="Arial" w:cs="Arial"/>
          <w:sz w:val="24"/>
          <w:szCs w:val="24"/>
        </w:rPr>
        <w:t xml:space="preserve"> and </w:t>
      </w:r>
      <w:r w:rsidR="00307A92" w:rsidRPr="00CC7CAB">
        <w:rPr>
          <w:rFonts w:ascii="Arial" w:hAnsi="Arial" w:cs="Arial"/>
          <w:sz w:val="24"/>
          <w:szCs w:val="24"/>
        </w:rPr>
        <w:t>r</w:t>
      </w:r>
      <w:r w:rsidRPr="00CC7CAB">
        <w:rPr>
          <w:rFonts w:ascii="Arial" w:hAnsi="Arial" w:cs="Arial"/>
          <w:sz w:val="24"/>
          <w:szCs w:val="24"/>
        </w:rPr>
        <w:t xml:space="preserve">abi pulses has been decreasing </w:t>
      </w:r>
      <w:r w:rsidR="00B8760D">
        <w:rPr>
          <w:rFonts w:ascii="Arial" w:hAnsi="Arial" w:cs="Arial"/>
          <w:sz w:val="24"/>
          <w:szCs w:val="24"/>
        </w:rPr>
        <w:t xml:space="preserve">since </w:t>
      </w:r>
      <w:r w:rsidRPr="00CC7CAB">
        <w:rPr>
          <w:rFonts w:ascii="Arial" w:hAnsi="Arial" w:cs="Arial"/>
          <w:sz w:val="24"/>
          <w:szCs w:val="24"/>
        </w:rPr>
        <w:t>2011-12, which</w:t>
      </w:r>
      <w:r w:rsidR="006663C7">
        <w:rPr>
          <w:rFonts w:ascii="Arial" w:hAnsi="Arial" w:cs="Arial"/>
          <w:sz w:val="24"/>
          <w:szCs w:val="24"/>
        </w:rPr>
        <w:t xml:space="preserve"> </w:t>
      </w:r>
      <w:r w:rsidR="00307A92" w:rsidRPr="00CC7CAB">
        <w:rPr>
          <w:rFonts w:ascii="Arial" w:hAnsi="Arial" w:cs="Arial"/>
          <w:sz w:val="24"/>
          <w:szCs w:val="24"/>
        </w:rPr>
        <w:t>has picked</w:t>
      </w:r>
      <w:r w:rsidRPr="00CC7CAB">
        <w:rPr>
          <w:rFonts w:ascii="Arial" w:hAnsi="Arial" w:cs="Arial"/>
          <w:sz w:val="24"/>
          <w:szCs w:val="24"/>
        </w:rPr>
        <w:t xml:space="preserve"> up </w:t>
      </w:r>
      <w:r w:rsidR="00B8760D">
        <w:rPr>
          <w:rFonts w:ascii="Arial" w:hAnsi="Arial" w:cs="Arial"/>
          <w:sz w:val="24"/>
          <w:szCs w:val="24"/>
        </w:rPr>
        <w:t>in</w:t>
      </w:r>
      <w:r w:rsidRPr="00CC7CAB">
        <w:rPr>
          <w:rFonts w:ascii="Arial" w:hAnsi="Arial" w:cs="Arial"/>
          <w:sz w:val="24"/>
          <w:szCs w:val="24"/>
        </w:rPr>
        <w:t xml:space="preserve"> 2015-16</w:t>
      </w:r>
      <w:r w:rsidR="00307A92" w:rsidRPr="00CC7CAB">
        <w:rPr>
          <w:rFonts w:ascii="Arial" w:hAnsi="Arial" w:cs="Arial"/>
          <w:sz w:val="24"/>
          <w:szCs w:val="24"/>
        </w:rPr>
        <w:t xml:space="preserve"> due to concerted efforts made by the State and</w:t>
      </w:r>
      <w:r w:rsidR="00B8760D">
        <w:rPr>
          <w:rFonts w:ascii="Arial" w:hAnsi="Arial" w:cs="Arial"/>
          <w:sz w:val="24"/>
          <w:szCs w:val="24"/>
        </w:rPr>
        <w:t xml:space="preserve"> Central Governments</w:t>
      </w:r>
      <w:r w:rsidRPr="00CC7CAB">
        <w:rPr>
          <w:rFonts w:ascii="Arial" w:hAnsi="Arial" w:cs="Arial"/>
          <w:sz w:val="24"/>
          <w:szCs w:val="24"/>
        </w:rPr>
        <w:t>. The response is more prominent in case</w:t>
      </w:r>
      <w:r w:rsidR="00B8760D">
        <w:rPr>
          <w:rFonts w:ascii="Arial" w:hAnsi="Arial" w:cs="Arial"/>
          <w:sz w:val="24"/>
          <w:szCs w:val="24"/>
        </w:rPr>
        <w:t xml:space="preserve"> of</w:t>
      </w:r>
      <w:r w:rsidRPr="00CC7CAB">
        <w:rPr>
          <w:rFonts w:ascii="Arial" w:hAnsi="Arial" w:cs="Arial"/>
          <w:sz w:val="24"/>
          <w:szCs w:val="24"/>
        </w:rPr>
        <w:t xml:space="preserve"> </w:t>
      </w:r>
      <w:r w:rsidR="00307A92" w:rsidRPr="00CC7CAB">
        <w:rPr>
          <w:rFonts w:ascii="Arial" w:hAnsi="Arial" w:cs="Arial"/>
          <w:sz w:val="24"/>
          <w:szCs w:val="24"/>
        </w:rPr>
        <w:t xml:space="preserve">rabi </w:t>
      </w:r>
      <w:r w:rsidRPr="00CC7CAB">
        <w:rPr>
          <w:rFonts w:ascii="Arial" w:hAnsi="Arial" w:cs="Arial"/>
          <w:sz w:val="24"/>
          <w:szCs w:val="24"/>
        </w:rPr>
        <w:t>pulses</w:t>
      </w:r>
      <w:r w:rsidR="00307A92" w:rsidRPr="00CC7CAB">
        <w:rPr>
          <w:rFonts w:ascii="Arial" w:hAnsi="Arial" w:cs="Arial"/>
          <w:sz w:val="24"/>
          <w:szCs w:val="24"/>
        </w:rPr>
        <w:t xml:space="preserve"> due to more sowing in rainfed area as adequate </w:t>
      </w:r>
      <w:r w:rsidR="00690451">
        <w:rPr>
          <w:rFonts w:ascii="Arial" w:hAnsi="Arial" w:cs="Arial"/>
          <w:sz w:val="24"/>
          <w:szCs w:val="24"/>
        </w:rPr>
        <w:t xml:space="preserve">moisture </w:t>
      </w:r>
      <w:r w:rsidR="00307A92" w:rsidRPr="00CC7CAB">
        <w:rPr>
          <w:rFonts w:ascii="Arial" w:hAnsi="Arial" w:cs="Arial"/>
          <w:sz w:val="24"/>
          <w:szCs w:val="24"/>
        </w:rPr>
        <w:t>was available</w:t>
      </w:r>
      <w:r w:rsidRPr="00CC7CAB">
        <w:rPr>
          <w:rFonts w:ascii="Arial" w:hAnsi="Arial" w:cs="Arial"/>
          <w:sz w:val="24"/>
          <w:szCs w:val="24"/>
        </w:rPr>
        <w:t xml:space="preserve">. Similar trend </w:t>
      </w:r>
      <w:r w:rsidR="00690451">
        <w:rPr>
          <w:rFonts w:ascii="Arial" w:hAnsi="Arial" w:cs="Arial"/>
          <w:sz w:val="24"/>
          <w:szCs w:val="24"/>
        </w:rPr>
        <w:t>prevailed with respect to produ</w:t>
      </w:r>
      <w:r w:rsidRPr="00CC7CAB">
        <w:rPr>
          <w:rFonts w:ascii="Arial" w:hAnsi="Arial" w:cs="Arial"/>
          <w:sz w:val="24"/>
          <w:szCs w:val="24"/>
        </w:rPr>
        <w:t xml:space="preserve">ction of total pulses. The details </w:t>
      </w:r>
      <w:r w:rsidR="00690451">
        <w:rPr>
          <w:rFonts w:ascii="Arial" w:hAnsi="Arial" w:cs="Arial"/>
          <w:sz w:val="24"/>
          <w:szCs w:val="24"/>
        </w:rPr>
        <w:t>are given</w:t>
      </w:r>
      <w:r w:rsidRPr="00CC7CAB">
        <w:rPr>
          <w:rFonts w:ascii="Arial" w:hAnsi="Arial" w:cs="Arial"/>
          <w:sz w:val="24"/>
          <w:szCs w:val="24"/>
        </w:rPr>
        <w:t xml:space="preserve"> as under: </w:t>
      </w:r>
    </w:p>
    <w:p w:rsidR="00FD4FA8" w:rsidRDefault="00FD4FA8" w:rsidP="00BC79D8">
      <w:pPr>
        <w:spacing w:after="0"/>
        <w:jc w:val="both"/>
        <w:rPr>
          <w:rFonts w:ascii="Arial" w:hAnsi="Arial" w:cs="Arial"/>
          <w:sz w:val="24"/>
          <w:szCs w:val="24"/>
        </w:rPr>
      </w:pPr>
    </w:p>
    <w:p w:rsidR="00BC79D8" w:rsidRDefault="00BC79D8" w:rsidP="00BC79D8">
      <w:pPr>
        <w:spacing w:after="0"/>
        <w:jc w:val="both"/>
        <w:rPr>
          <w:rFonts w:ascii="Arial" w:hAnsi="Arial" w:cs="Arial"/>
          <w:sz w:val="24"/>
          <w:szCs w:val="24"/>
        </w:rPr>
      </w:pPr>
    </w:p>
    <w:p w:rsidR="00CC7CAB" w:rsidRPr="00CC7CAB" w:rsidRDefault="00FD4FA8" w:rsidP="00BC79D8">
      <w:pPr>
        <w:spacing w:after="0"/>
        <w:jc w:val="right"/>
        <w:rPr>
          <w:rFonts w:ascii="Arial" w:hAnsi="Arial" w:cs="Arial"/>
          <w:sz w:val="24"/>
          <w:szCs w:val="24"/>
        </w:rPr>
      </w:pPr>
      <w:r>
        <w:rPr>
          <w:rFonts w:ascii="Arial" w:hAnsi="Arial" w:cs="Arial"/>
          <w:sz w:val="24"/>
          <w:szCs w:val="24"/>
        </w:rPr>
        <w:lastRenderedPageBreak/>
        <w:t>(Area in 000 ha &amp; Prod in 000 tonnes)</w:t>
      </w:r>
    </w:p>
    <w:tbl>
      <w:tblPr>
        <w:tblStyle w:val="TableGrid"/>
        <w:tblW w:w="0" w:type="auto"/>
        <w:tblInd w:w="108" w:type="dxa"/>
        <w:tblLook w:val="04A0"/>
      </w:tblPr>
      <w:tblGrid>
        <w:gridCol w:w="2130"/>
        <w:gridCol w:w="1743"/>
        <w:gridCol w:w="1799"/>
        <w:gridCol w:w="1663"/>
        <w:gridCol w:w="1802"/>
      </w:tblGrid>
      <w:tr w:rsidR="00761B4E" w:rsidRPr="00CC7CAB" w:rsidTr="000B354D">
        <w:tc>
          <w:tcPr>
            <w:tcW w:w="21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B4E" w:rsidRPr="00CC7CAB" w:rsidRDefault="00761B4E" w:rsidP="00BC79D8">
            <w:pPr>
              <w:tabs>
                <w:tab w:val="left" w:pos="2697"/>
              </w:tabs>
              <w:spacing w:line="276" w:lineRule="auto"/>
              <w:jc w:val="center"/>
              <w:rPr>
                <w:rFonts w:ascii="Arial" w:hAnsi="Arial" w:cs="Arial"/>
                <w:b/>
                <w:sz w:val="24"/>
                <w:szCs w:val="24"/>
                <w:lang w:val="en-US"/>
              </w:rPr>
            </w:pPr>
            <w:r w:rsidRPr="00CC7CAB">
              <w:rPr>
                <w:rFonts w:ascii="Arial" w:hAnsi="Arial" w:cs="Arial"/>
                <w:b/>
                <w:sz w:val="24"/>
                <w:szCs w:val="24"/>
              </w:rPr>
              <w:t>Year</w:t>
            </w:r>
          </w:p>
        </w:tc>
        <w:tc>
          <w:tcPr>
            <w:tcW w:w="3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B4E" w:rsidRPr="00CC7CAB" w:rsidRDefault="00761B4E" w:rsidP="00BC79D8">
            <w:pPr>
              <w:tabs>
                <w:tab w:val="left" w:pos="2697"/>
              </w:tabs>
              <w:spacing w:line="276" w:lineRule="auto"/>
              <w:jc w:val="center"/>
              <w:rPr>
                <w:rFonts w:ascii="Arial" w:hAnsi="Arial" w:cs="Arial"/>
                <w:b/>
                <w:sz w:val="24"/>
                <w:szCs w:val="24"/>
                <w:lang w:val="en-US"/>
              </w:rPr>
            </w:pPr>
            <w:r w:rsidRPr="00CC7CAB">
              <w:rPr>
                <w:rFonts w:ascii="Arial" w:hAnsi="Arial" w:cs="Arial"/>
                <w:b/>
                <w:sz w:val="24"/>
                <w:szCs w:val="24"/>
              </w:rPr>
              <w:t>Total Kharif Pulses</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B4E" w:rsidRPr="00CC7CAB" w:rsidRDefault="00761B4E" w:rsidP="00BC79D8">
            <w:pPr>
              <w:tabs>
                <w:tab w:val="left" w:pos="2697"/>
              </w:tabs>
              <w:spacing w:line="276" w:lineRule="auto"/>
              <w:jc w:val="center"/>
              <w:rPr>
                <w:rFonts w:ascii="Arial" w:hAnsi="Arial" w:cs="Arial"/>
                <w:b/>
                <w:sz w:val="24"/>
                <w:szCs w:val="24"/>
                <w:lang w:val="en-US"/>
              </w:rPr>
            </w:pPr>
            <w:r w:rsidRPr="00CC7CAB">
              <w:rPr>
                <w:rFonts w:ascii="Arial" w:hAnsi="Arial" w:cs="Arial"/>
                <w:b/>
                <w:sz w:val="24"/>
                <w:szCs w:val="24"/>
              </w:rPr>
              <w:t>Total Rabi Pulses</w:t>
            </w:r>
          </w:p>
        </w:tc>
      </w:tr>
      <w:tr w:rsidR="00761B4E" w:rsidRPr="00CC7CAB" w:rsidTr="000B354D">
        <w:tc>
          <w:tcPr>
            <w:tcW w:w="21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1B4E" w:rsidRPr="00CC7CAB" w:rsidRDefault="00761B4E" w:rsidP="00BC79D8">
            <w:pPr>
              <w:spacing w:line="276" w:lineRule="auto"/>
              <w:rPr>
                <w:rFonts w:ascii="Arial" w:hAnsi="Arial" w:cs="Arial"/>
                <w:b/>
                <w:sz w:val="24"/>
                <w:szCs w:val="24"/>
                <w:lang w:val="en-US"/>
              </w:rPr>
            </w:pP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B4E" w:rsidRPr="00CC7CAB" w:rsidRDefault="00761B4E" w:rsidP="00BC79D8">
            <w:pPr>
              <w:tabs>
                <w:tab w:val="left" w:pos="2697"/>
              </w:tabs>
              <w:spacing w:line="276" w:lineRule="auto"/>
              <w:jc w:val="center"/>
              <w:rPr>
                <w:rFonts w:ascii="Arial" w:hAnsi="Arial" w:cs="Arial"/>
                <w:b/>
                <w:sz w:val="24"/>
                <w:szCs w:val="24"/>
                <w:lang w:val="en-US"/>
              </w:rPr>
            </w:pPr>
            <w:r w:rsidRPr="00CC7CAB">
              <w:rPr>
                <w:rFonts w:ascii="Arial" w:hAnsi="Arial" w:cs="Arial"/>
                <w:b/>
                <w:sz w:val="24"/>
                <w:szCs w:val="24"/>
              </w:rPr>
              <w:t>Area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B4E" w:rsidRPr="00CC7CAB" w:rsidRDefault="00761B4E" w:rsidP="00BC79D8">
            <w:pPr>
              <w:tabs>
                <w:tab w:val="left" w:pos="2697"/>
              </w:tabs>
              <w:spacing w:line="276" w:lineRule="auto"/>
              <w:jc w:val="center"/>
              <w:rPr>
                <w:rFonts w:ascii="Arial" w:hAnsi="Arial" w:cs="Arial"/>
                <w:b/>
                <w:sz w:val="24"/>
                <w:szCs w:val="24"/>
                <w:lang w:val="en-US"/>
              </w:rPr>
            </w:pPr>
            <w:r w:rsidRPr="00CC7CAB">
              <w:rPr>
                <w:rFonts w:ascii="Arial" w:hAnsi="Arial" w:cs="Arial"/>
                <w:b/>
                <w:sz w:val="24"/>
                <w:szCs w:val="24"/>
              </w:rPr>
              <w:t>Prod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B4E" w:rsidRPr="00CC7CAB" w:rsidRDefault="00761B4E" w:rsidP="00BC79D8">
            <w:pPr>
              <w:tabs>
                <w:tab w:val="left" w:pos="2697"/>
              </w:tabs>
              <w:spacing w:line="276" w:lineRule="auto"/>
              <w:jc w:val="center"/>
              <w:rPr>
                <w:rFonts w:ascii="Arial" w:hAnsi="Arial" w:cs="Arial"/>
                <w:b/>
                <w:sz w:val="24"/>
                <w:szCs w:val="24"/>
                <w:lang w:val="en-US"/>
              </w:rPr>
            </w:pPr>
            <w:r w:rsidRPr="00CC7CAB">
              <w:rPr>
                <w:rFonts w:ascii="Arial" w:hAnsi="Arial" w:cs="Arial"/>
                <w:b/>
                <w:sz w:val="24"/>
                <w:szCs w:val="24"/>
              </w:rPr>
              <w:t>Area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B4E" w:rsidRPr="00CC7CAB" w:rsidRDefault="00761B4E" w:rsidP="00BC79D8">
            <w:pPr>
              <w:tabs>
                <w:tab w:val="left" w:pos="2697"/>
              </w:tabs>
              <w:spacing w:line="276" w:lineRule="auto"/>
              <w:jc w:val="center"/>
              <w:rPr>
                <w:rFonts w:ascii="Arial" w:hAnsi="Arial" w:cs="Arial"/>
                <w:b/>
                <w:sz w:val="24"/>
                <w:szCs w:val="24"/>
                <w:lang w:val="en-US"/>
              </w:rPr>
            </w:pPr>
            <w:r w:rsidRPr="00CC7CAB">
              <w:rPr>
                <w:rFonts w:ascii="Arial" w:hAnsi="Arial" w:cs="Arial"/>
                <w:b/>
                <w:sz w:val="24"/>
                <w:szCs w:val="24"/>
              </w:rPr>
              <w:t>Prod.</w:t>
            </w:r>
          </w:p>
        </w:tc>
      </w:tr>
      <w:tr w:rsidR="00761B4E" w:rsidRPr="00CC7CAB" w:rsidTr="000B354D">
        <w:tc>
          <w:tcPr>
            <w:tcW w:w="2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B4E" w:rsidRPr="00CC7CAB" w:rsidRDefault="00761B4E" w:rsidP="00BC79D8">
            <w:pPr>
              <w:tabs>
                <w:tab w:val="left" w:pos="2697"/>
              </w:tabs>
              <w:spacing w:line="276" w:lineRule="auto"/>
              <w:rPr>
                <w:rFonts w:ascii="Arial" w:hAnsi="Arial" w:cs="Arial"/>
                <w:sz w:val="24"/>
                <w:szCs w:val="24"/>
                <w:lang w:val="en-US"/>
              </w:rPr>
            </w:pPr>
            <w:r w:rsidRPr="00CC7CAB">
              <w:rPr>
                <w:rFonts w:ascii="Arial" w:hAnsi="Arial" w:cs="Arial"/>
                <w:sz w:val="24"/>
                <w:szCs w:val="24"/>
              </w:rPr>
              <w:t>2011-12</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B4E" w:rsidRPr="00CC7CAB" w:rsidRDefault="00761B4E" w:rsidP="00BC79D8">
            <w:pPr>
              <w:tabs>
                <w:tab w:val="left" w:pos="2697"/>
              </w:tabs>
              <w:spacing w:line="276" w:lineRule="auto"/>
              <w:jc w:val="center"/>
              <w:rPr>
                <w:rFonts w:ascii="Arial" w:hAnsi="Arial" w:cs="Arial"/>
                <w:sz w:val="24"/>
                <w:szCs w:val="24"/>
                <w:lang w:val="en-US"/>
              </w:rPr>
            </w:pPr>
            <w:r w:rsidRPr="00CC7CAB">
              <w:rPr>
                <w:rFonts w:ascii="Arial" w:hAnsi="Arial" w:cs="Arial"/>
                <w:sz w:val="24"/>
                <w:szCs w:val="24"/>
              </w:rPr>
              <w:t>38.7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B4E" w:rsidRPr="00CC7CAB" w:rsidRDefault="00761B4E" w:rsidP="00BC79D8">
            <w:pPr>
              <w:tabs>
                <w:tab w:val="left" w:pos="2697"/>
              </w:tabs>
              <w:spacing w:line="276" w:lineRule="auto"/>
              <w:jc w:val="center"/>
              <w:rPr>
                <w:rFonts w:ascii="Arial" w:hAnsi="Arial" w:cs="Arial"/>
                <w:sz w:val="24"/>
                <w:szCs w:val="24"/>
                <w:lang w:val="en-US"/>
              </w:rPr>
            </w:pPr>
            <w:r w:rsidRPr="00CC7CAB">
              <w:rPr>
                <w:rFonts w:ascii="Arial" w:hAnsi="Arial" w:cs="Arial"/>
                <w:sz w:val="24"/>
                <w:szCs w:val="24"/>
              </w:rPr>
              <w:t>17.8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B4E" w:rsidRPr="00CC7CAB" w:rsidRDefault="00761B4E" w:rsidP="00BC79D8">
            <w:pPr>
              <w:tabs>
                <w:tab w:val="left" w:pos="2697"/>
              </w:tabs>
              <w:spacing w:line="276" w:lineRule="auto"/>
              <w:jc w:val="center"/>
              <w:rPr>
                <w:rFonts w:ascii="Arial" w:hAnsi="Arial" w:cs="Arial"/>
                <w:sz w:val="24"/>
                <w:szCs w:val="24"/>
                <w:lang w:val="en-US"/>
              </w:rPr>
            </w:pPr>
            <w:r w:rsidRPr="00CC7CAB">
              <w:rPr>
                <w:rFonts w:ascii="Arial" w:hAnsi="Arial" w:cs="Arial"/>
                <w:sz w:val="24"/>
                <w:szCs w:val="24"/>
              </w:rPr>
              <w:t>5.0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B4E" w:rsidRPr="00CC7CAB" w:rsidRDefault="00761B4E" w:rsidP="00BC79D8">
            <w:pPr>
              <w:tabs>
                <w:tab w:val="left" w:pos="2697"/>
              </w:tabs>
              <w:spacing w:line="276" w:lineRule="auto"/>
              <w:jc w:val="center"/>
              <w:rPr>
                <w:rFonts w:ascii="Arial" w:hAnsi="Arial" w:cs="Arial"/>
                <w:sz w:val="24"/>
                <w:szCs w:val="24"/>
                <w:lang w:val="en-US"/>
              </w:rPr>
            </w:pPr>
            <w:r w:rsidRPr="00CC7CAB">
              <w:rPr>
                <w:rFonts w:ascii="Arial" w:hAnsi="Arial" w:cs="Arial"/>
                <w:sz w:val="24"/>
                <w:szCs w:val="24"/>
              </w:rPr>
              <w:t>4.5</w:t>
            </w:r>
          </w:p>
        </w:tc>
      </w:tr>
      <w:tr w:rsidR="00761B4E" w:rsidRPr="00CC7CAB" w:rsidTr="000B354D">
        <w:tc>
          <w:tcPr>
            <w:tcW w:w="2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B4E" w:rsidRPr="00CC7CAB" w:rsidRDefault="00761B4E" w:rsidP="00BC79D8">
            <w:pPr>
              <w:tabs>
                <w:tab w:val="left" w:pos="2697"/>
              </w:tabs>
              <w:spacing w:line="276" w:lineRule="auto"/>
              <w:rPr>
                <w:rFonts w:ascii="Arial" w:hAnsi="Arial" w:cs="Arial"/>
                <w:sz w:val="24"/>
                <w:szCs w:val="24"/>
                <w:lang w:val="en-US"/>
              </w:rPr>
            </w:pPr>
            <w:r w:rsidRPr="00CC7CAB">
              <w:rPr>
                <w:rFonts w:ascii="Arial" w:hAnsi="Arial" w:cs="Arial"/>
                <w:sz w:val="24"/>
                <w:szCs w:val="24"/>
              </w:rPr>
              <w:t>2012-13</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B4E" w:rsidRPr="00CC7CAB" w:rsidRDefault="00761B4E" w:rsidP="00BC79D8">
            <w:pPr>
              <w:tabs>
                <w:tab w:val="left" w:pos="2697"/>
              </w:tabs>
              <w:spacing w:line="276" w:lineRule="auto"/>
              <w:jc w:val="center"/>
              <w:rPr>
                <w:rFonts w:ascii="Arial" w:hAnsi="Arial" w:cs="Arial"/>
                <w:sz w:val="24"/>
                <w:szCs w:val="24"/>
                <w:lang w:val="en-US"/>
              </w:rPr>
            </w:pPr>
            <w:r w:rsidRPr="00CC7CAB">
              <w:rPr>
                <w:rFonts w:ascii="Arial" w:hAnsi="Arial" w:cs="Arial"/>
                <w:sz w:val="24"/>
                <w:szCs w:val="24"/>
              </w:rPr>
              <w:t>24.0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B4E" w:rsidRPr="00CC7CAB" w:rsidRDefault="00761B4E" w:rsidP="00BC79D8">
            <w:pPr>
              <w:tabs>
                <w:tab w:val="left" w:pos="2697"/>
              </w:tabs>
              <w:spacing w:line="276" w:lineRule="auto"/>
              <w:jc w:val="center"/>
              <w:rPr>
                <w:rFonts w:ascii="Arial" w:hAnsi="Arial" w:cs="Arial"/>
                <w:sz w:val="24"/>
                <w:szCs w:val="24"/>
                <w:lang w:val="en-US"/>
              </w:rPr>
            </w:pPr>
            <w:r w:rsidRPr="00CC7CAB">
              <w:rPr>
                <w:rFonts w:ascii="Arial" w:hAnsi="Arial" w:cs="Arial"/>
                <w:sz w:val="24"/>
                <w:szCs w:val="24"/>
              </w:rPr>
              <w:t>19.2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B4E" w:rsidRPr="00CC7CAB" w:rsidRDefault="00761B4E" w:rsidP="00BC79D8">
            <w:pPr>
              <w:tabs>
                <w:tab w:val="left" w:pos="2697"/>
              </w:tabs>
              <w:spacing w:line="276" w:lineRule="auto"/>
              <w:jc w:val="center"/>
              <w:rPr>
                <w:rFonts w:ascii="Arial" w:hAnsi="Arial" w:cs="Arial"/>
                <w:sz w:val="24"/>
                <w:szCs w:val="24"/>
                <w:lang w:val="en-US"/>
              </w:rPr>
            </w:pPr>
            <w:r w:rsidRPr="00CC7CAB">
              <w:rPr>
                <w:rFonts w:ascii="Arial" w:hAnsi="Arial" w:cs="Arial"/>
                <w:sz w:val="24"/>
                <w:szCs w:val="24"/>
              </w:rPr>
              <w:t>3.7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B4E" w:rsidRPr="00CC7CAB" w:rsidRDefault="00761B4E" w:rsidP="00BC79D8">
            <w:pPr>
              <w:tabs>
                <w:tab w:val="left" w:pos="2697"/>
              </w:tabs>
              <w:spacing w:line="276" w:lineRule="auto"/>
              <w:jc w:val="center"/>
              <w:rPr>
                <w:rFonts w:ascii="Arial" w:hAnsi="Arial" w:cs="Arial"/>
                <w:sz w:val="24"/>
                <w:szCs w:val="24"/>
                <w:lang w:val="en-US"/>
              </w:rPr>
            </w:pPr>
            <w:r w:rsidRPr="00CC7CAB">
              <w:rPr>
                <w:rFonts w:ascii="Arial" w:hAnsi="Arial" w:cs="Arial"/>
                <w:sz w:val="24"/>
                <w:szCs w:val="24"/>
              </w:rPr>
              <w:t>4.1</w:t>
            </w:r>
          </w:p>
        </w:tc>
      </w:tr>
      <w:tr w:rsidR="00761B4E" w:rsidRPr="00CC7CAB" w:rsidTr="000B354D">
        <w:tc>
          <w:tcPr>
            <w:tcW w:w="2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B4E" w:rsidRPr="00CC7CAB" w:rsidRDefault="00761B4E" w:rsidP="00BC79D8">
            <w:pPr>
              <w:tabs>
                <w:tab w:val="left" w:pos="2697"/>
              </w:tabs>
              <w:spacing w:line="276" w:lineRule="auto"/>
              <w:rPr>
                <w:rFonts w:ascii="Arial" w:hAnsi="Arial" w:cs="Arial"/>
                <w:sz w:val="24"/>
                <w:szCs w:val="24"/>
                <w:lang w:val="en-US"/>
              </w:rPr>
            </w:pPr>
            <w:r w:rsidRPr="00CC7CAB">
              <w:rPr>
                <w:rFonts w:ascii="Arial" w:hAnsi="Arial" w:cs="Arial"/>
                <w:sz w:val="24"/>
                <w:szCs w:val="24"/>
              </w:rPr>
              <w:t>2013-14</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B4E" w:rsidRPr="00CC7CAB" w:rsidRDefault="00761B4E" w:rsidP="00BC79D8">
            <w:pPr>
              <w:tabs>
                <w:tab w:val="left" w:pos="2697"/>
              </w:tabs>
              <w:spacing w:line="276" w:lineRule="auto"/>
              <w:jc w:val="center"/>
              <w:rPr>
                <w:rFonts w:ascii="Arial" w:hAnsi="Arial" w:cs="Arial"/>
                <w:sz w:val="24"/>
                <w:szCs w:val="24"/>
                <w:lang w:val="en-US"/>
              </w:rPr>
            </w:pPr>
            <w:r w:rsidRPr="00CC7CAB">
              <w:rPr>
                <w:rFonts w:ascii="Arial" w:hAnsi="Arial" w:cs="Arial"/>
                <w:sz w:val="24"/>
                <w:szCs w:val="24"/>
              </w:rPr>
              <w:t>19.0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B4E" w:rsidRPr="00CC7CAB" w:rsidRDefault="00761B4E" w:rsidP="00BC79D8">
            <w:pPr>
              <w:tabs>
                <w:tab w:val="left" w:pos="2697"/>
              </w:tabs>
              <w:spacing w:line="276" w:lineRule="auto"/>
              <w:jc w:val="center"/>
              <w:rPr>
                <w:rFonts w:ascii="Arial" w:hAnsi="Arial" w:cs="Arial"/>
                <w:sz w:val="24"/>
                <w:szCs w:val="24"/>
                <w:lang w:val="en-US"/>
              </w:rPr>
            </w:pPr>
            <w:r w:rsidRPr="00CC7CAB">
              <w:rPr>
                <w:rFonts w:ascii="Arial" w:hAnsi="Arial" w:cs="Arial"/>
                <w:sz w:val="24"/>
                <w:szCs w:val="24"/>
              </w:rPr>
              <w:t>15.2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B4E" w:rsidRPr="00CC7CAB" w:rsidRDefault="00761B4E" w:rsidP="00BC79D8">
            <w:pPr>
              <w:tabs>
                <w:tab w:val="left" w:pos="2697"/>
              </w:tabs>
              <w:spacing w:line="276" w:lineRule="auto"/>
              <w:jc w:val="center"/>
              <w:rPr>
                <w:rFonts w:ascii="Arial" w:hAnsi="Arial" w:cs="Arial"/>
                <w:sz w:val="24"/>
                <w:szCs w:val="24"/>
                <w:lang w:val="en-US"/>
              </w:rPr>
            </w:pPr>
            <w:r w:rsidRPr="00CC7CAB">
              <w:rPr>
                <w:rFonts w:ascii="Arial" w:hAnsi="Arial" w:cs="Arial"/>
                <w:sz w:val="24"/>
                <w:szCs w:val="24"/>
              </w:rPr>
              <w:t>3.5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B4E" w:rsidRPr="00CC7CAB" w:rsidRDefault="00761B4E" w:rsidP="00BC79D8">
            <w:pPr>
              <w:tabs>
                <w:tab w:val="left" w:pos="2697"/>
              </w:tabs>
              <w:spacing w:line="276" w:lineRule="auto"/>
              <w:jc w:val="center"/>
              <w:rPr>
                <w:rFonts w:ascii="Arial" w:hAnsi="Arial" w:cs="Arial"/>
                <w:sz w:val="24"/>
                <w:szCs w:val="24"/>
                <w:lang w:val="en-US"/>
              </w:rPr>
            </w:pPr>
            <w:r w:rsidRPr="00CC7CAB">
              <w:rPr>
                <w:rFonts w:ascii="Arial" w:hAnsi="Arial" w:cs="Arial"/>
                <w:sz w:val="24"/>
                <w:szCs w:val="24"/>
              </w:rPr>
              <w:t>3.7</w:t>
            </w:r>
          </w:p>
        </w:tc>
      </w:tr>
      <w:tr w:rsidR="00761B4E" w:rsidRPr="00CC7CAB" w:rsidTr="000B354D">
        <w:tc>
          <w:tcPr>
            <w:tcW w:w="2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B4E" w:rsidRPr="00CC7CAB" w:rsidRDefault="00761B4E" w:rsidP="00BC79D8">
            <w:pPr>
              <w:tabs>
                <w:tab w:val="left" w:pos="2697"/>
              </w:tabs>
              <w:spacing w:line="276" w:lineRule="auto"/>
              <w:rPr>
                <w:rFonts w:ascii="Arial" w:hAnsi="Arial" w:cs="Arial"/>
                <w:sz w:val="24"/>
                <w:szCs w:val="24"/>
                <w:lang w:val="en-US"/>
              </w:rPr>
            </w:pPr>
            <w:r w:rsidRPr="00CC7CAB">
              <w:rPr>
                <w:rFonts w:ascii="Arial" w:hAnsi="Arial" w:cs="Arial"/>
                <w:sz w:val="24"/>
                <w:szCs w:val="24"/>
              </w:rPr>
              <w:t>2014-15</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B4E" w:rsidRPr="00CC7CAB" w:rsidRDefault="00761B4E" w:rsidP="00BC79D8">
            <w:pPr>
              <w:tabs>
                <w:tab w:val="left" w:pos="2697"/>
              </w:tabs>
              <w:spacing w:line="276" w:lineRule="auto"/>
              <w:jc w:val="center"/>
              <w:rPr>
                <w:rFonts w:ascii="Arial" w:hAnsi="Arial" w:cs="Arial"/>
                <w:sz w:val="24"/>
                <w:szCs w:val="24"/>
                <w:lang w:val="en-US"/>
              </w:rPr>
            </w:pPr>
            <w:r w:rsidRPr="00CC7CAB">
              <w:rPr>
                <w:rFonts w:ascii="Arial" w:hAnsi="Arial" w:cs="Arial"/>
                <w:sz w:val="24"/>
                <w:szCs w:val="24"/>
              </w:rPr>
              <w:t>14.6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B4E" w:rsidRPr="00CC7CAB" w:rsidRDefault="00761B4E" w:rsidP="00BC79D8">
            <w:pPr>
              <w:tabs>
                <w:tab w:val="left" w:pos="2697"/>
              </w:tabs>
              <w:spacing w:line="276" w:lineRule="auto"/>
              <w:jc w:val="center"/>
              <w:rPr>
                <w:rFonts w:ascii="Arial" w:hAnsi="Arial" w:cs="Arial"/>
                <w:sz w:val="24"/>
                <w:szCs w:val="24"/>
                <w:lang w:val="en-US"/>
              </w:rPr>
            </w:pPr>
            <w:r w:rsidRPr="00CC7CAB">
              <w:rPr>
                <w:rFonts w:ascii="Arial" w:hAnsi="Arial" w:cs="Arial"/>
                <w:sz w:val="24"/>
                <w:szCs w:val="24"/>
              </w:rPr>
              <w:t>11.7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B4E" w:rsidRPr="00CC7CAB" w:rsidRDefault="00761B4E" w:rsidP="00BC79D8">
            <w:pPr>
              <w:tabs>
                <w:tab w:val="left" w:pos="2697"/>
              </w:tabs>
              <w:spacing w:line="276" w:lineRule="auto"/>
              <w:jc w:val="center"/>
              <w:rPr>
                <w:rFonts w:ascii="Arial" w:hAnsi="Arial" w:cs="Arial"/>
                <w:sz w:val="24"/>
                <w:szCs w:val="24"/>
                <w:lang w:val="en-US"/>
              </w:rPr>
            </w:pPr>
            <w:r w:rsidRPr="00CC7CAB">
              <w:rPr>
                <w:rFonts w:ascii="Arial" w:hAnsi="Arial" w:cs="Arial"/>
                <w:sz w:val="24"/>
                <w:szCs w:val="24"/>
              </w:rPr>
              <w:t>3.3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B4E" w:rsidRPr="00CC7CAB" w:rsidRDefault="00761B4E" w:rsidP="00BC79D8">
            <w:pPr>
              <w:tabs>
                <w:tab w:val="left" w:pos="2697"/>
              </w:tabs>
              <w:spacing w:line="276" w:lineRule="auto"/>
              <w:jc w:val="center"/>
              <w:rPr>
                <w:rFonts w:ascii="Arial" w:hAnsi="Arial" w:cs="Arial"/>
                <w:sz w:val="24"/>
                <w:szCs w:val="24"/>
                <w:lang w:val="en-US"/>
              </w:rPr>
            </w:pPr>
            <w:r w:rsidRPr="00CC7CAB">
              <w:rPr>
                <w:rFonts w:ascii="Arial" w:hAnsi="Arial" w:cs="Arial"/>
                <w:sz w:val="24"/>
                <w:szCs w:val="24"/>
              </w:rPr>
              <w:t>3.3</w:t>
            </w:r>
          </w:p>
        </w:tc>
      </w:tr>
      <w:tr w:rsidR="00761B4E" w:rsidRPr="00CC7CAB" w:rsidTr="000B354D">
        <w:tc>
          <w:tcPr>
            <w:tcW w:w="2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B4E" w:rsidRPr="00CC7CAB" w:rsidRDefault="00761B4E" w:rsidP="00BC79D8">
            <w:pPr>
              <w:tabs>
                <w:tab w:val="left" w:pos="2697"/>
              </w:tabs>
              <w:spacing w:line="276" w:lineRule="auto"/>
              <w:rPr>
                <w:rFonts w:ascii="Arial" w:hAnsi="Arial" w:cs="Arial"/>
                <w:sz w:val="24"/>
                <w:szCs w:val="24"/>
                <w:lang w:val="en-US"/>
              </w:rPr>
            </w:pPr>
            <w:r w:rsidRPr="00CC7CAB">
              <w:rPr>
                <w:rFonts w:ascii="Arial" w:hAnsi="Arial" w:cs="Arial"/>
                <w:sz w:val="24"/>
                <w:szCs w:val="24"/>
              </w:rPr>
              <w:t>2015-16</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B4E" w:rsidRPr="00CC7CAB" w:rsidRDefault="00761B4E" w:rsidP="00BC79D8">
            <w:pPr>
              <w:tabs>
                <w:tab w:val="left" w:pos="2697"/>
              </w:tabs>
              <w:spacing w:line="276" w:lineRule="auto"/>
              <w:jc w:val="center"/>
              <w:rPr>
                <w:rFonts w:ascii="Arial" w:hAnsi="Arial" w:cs="Arial"/>
                <w:sz w:val="24"/>
                <w:szCs w:val="24"/>
                <w:lang w:val="en-US"/>
              </w:rPr>
            </w:pPr>
            <w:r w:rsidRPr="00CC7CAB">
              <w:rPr>
                <w:rFonts w:ascii="Arial" w:hAnsi="Arial" w:cs="Arial"/>
                <w:sz w:val="24"/>
                <w:szCs w:val="24"/>
              </w:rPr>
              <w:t>16.3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B4E" w:rsidRPr="00CC7CAB" w:rsidRDefault="00761B4E" w:rsidP="00BC79D8">
            <w:pPr>
              <w:tabs>
                <w:tab w:val="left" w:pos="2697"/>
              </w:tabs>
              <w:spacing w:line="276" w:lineRule="auto"/>
              <w:jc w:val="center"/>
              <w:rPr>
                <w:rFonts w:ascii="Arial" w:hAnsi="Arial" w:cs="Arial"/>
                <w:sz w:val="24"/>
                <w:szCs w:val="24"/>
                <w:lang w:val="en-US"/>
              </w:rPr>
            </w:pPr>
            <w:r w:rsidRPr="00CC7CAB">
              <w:rPr>
                <w:rFonts w:ascii="Arial" w:hAnsi="Arial" w:cs="Arial"/>
                <w:sz w:val="24"/>
                <w:szCs w:val="24"/>
              </w:rPr>
              <w:t>10.9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B4E" w:rsidRPr="00CC7CAB" w:rsidRDefault="00761B4E" w:rsidP="00BC79D8">
            <w:pPr>
              <w:tabs>
                <w:tab w:val="left" w:pos="2697"/>
              </w:tabs>
              <w:spacing w:line="276" w:lineRule="auto"/>
              <w:jc w:val="center"/>
              <w:rPr>
                <w:rFonts w:ascii="Arial" w:hAnsi="Arial" w:cs="Arial"/>
                <w:sz w:val="24"/>
                <w:szCs w:val="24"/>
                <w:lang w:val="en-US"/>
              </w:rPr>
            </w:pPr>
            <w:r w:rsidRPr="00CC7CAB">
              <w:rPr>
                <w:rFonts w:ascii="Arial" w:hAnsi="Arial" w:cs="Arial"/>
                <w:sz w:val="24"/>
                <w:szCs w:val="24"/>
              </w:rPr>
              <w:t>11.0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B4E" w:rsidRPr="00CC7CAB" w:rsidRDefault="00761B4E" w:rsidP="00BC79D8">
            <w:pPr>
              <w:tabs>
                <w:tab w:val="left" w:pos="2697"/>
              </w:tabs>
              <w:spacing w:line="276" w:lineRule="auto"/>
              <w:jc w:val="center"/>
              <w:rPr>
                <w:rFonts w:ascii="Arial" w:hAnsi="Arial" w:cs="Arial"/>
                <w:sz w:val="24"/>
                <w:szCs w:val="24"/>
                <w:lang w:val="en-US"/>
              </w:rPr>
            </w:pPr>
            <w:r w:rsidRPr="00CC7CAB">
              <w:rPr>
                <w:rFonts w:ascii="Arial" w:hAnsi="Arial" w:cs="Arial"/>
                <w:sz w:val="24"/>
                <w:szCs w:val="24"/>
              </w:rPr>
              <w:t>10.4</w:t>
            </w:r>
          </w:p>
        </w:tc>
      </w:tr>
    </w:tbl>
    <w:p w:rsidR="00237D77" w:rsidRPr="00CC7CAB" w:rsidRDefault="00237D77" w:rsidP="00BC79D8">
      <w:pPr>
        <w:tabs>
          <w:tab w:val="left" w:pos="2697"/>
        </w:tabs>
        <w:spacing w:after="0"/>
        <w:rPr>
          <w:rFonts w:ascii="Arial" w:hAnsi="Arial" w:cs="Arial"/>
          <w:b/>
          <w:sz w:val="24"/>
          <w:szCs w:val="24"/>
          <w:u w:val="single"/>
        </w:rPr>
      </w:pPr>
    </w:p>
    <w:p w:rsidR="00237D77" w:rsidRDefault="00237D77" w:rsidP="00BC79D8">
      <w:pPr>
        <w:pStyle w:val="ListParagraph"/>
        <w:numPr>
          <w:ilvl w:val="0"/>
          <w:numId w:val="2"/>
        </w:numPr>
        <w:spacing w:after="0"/>
        <w:ind w:hanging="720"/>
        <w:rPr>
          <w:rFonts w:ascii="Arial" w:hAnsi="Arial" w:cs="Arial"/>
          <w:b/>
          <w:sz w:val="24"/>
          <w:szCs w:val="24"/>
        </w:rPr>
      </w:pPr>
      <w:r w:rsidRPr="00CC7CAB">
        <w:rPr>
          <w:rFonts w:ascii="Arial" w:hAnsi="Arial" w:cs="Arial"/>
          <w:b/>
          <w:sz w:val="24"/>
          <w:szCs w:val="24"/>
        </w:rPr>
        <w:t>Availability of Certified Seeds during Rabi 2016-17</w:t>
      </w:r>
    </w:p>
    <w:p w:rsidR="00CC7CAB" w:rsidRPr="00CC7CAB" w:rsidRDefault="00CC7CAB" w:rsidP="00BC79D8">
      <w:pPr>
        <w:pStyle w:val="ListParagraph"/>
        <w:spacing w:after="0"/>
        <w:rPr>
          <w:rFonts w:ascii="Arial" w:hAnsi="Arial" w:cs="Arial"/>
          <w:b/>
          <w:sz w:val="24"/>
          <w:szCs w:val="24"/>
        </w:rPr>
      </w:pPr>
    </w:p>
    <w:p w:rsidR="00237D77" w:rsidRDefault="00BC79D8" w:rsidP="00BC79D8">
      <w:pPr>
        <w:spacing w:after="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237D77" w:rsidRPr="00CC7CAB">
        <w:rPr>
          <w:rFonts w:ascii="Arial" w:hAnsi="Arial" w:cs="Arial"/>
          <w:sz w:val="24"/>
          <w:szCs w:val="24"/>
        </w:rPr>
        <w:t xml:space="preserve">The State has adequate quantity of certified seed to meet the requirement of farmers during </w:t>
      </w:r>
      <w:r w:rsidR="001723A6" w:rsidRPr="00CC7CAB">
        <w:rPr>
          <w:rFonts w:ascii="Arial" w:hAnsi="Arial" w:cs="Arial"/>
          <w:sz w:val="24"/>
          <w:szCs w:val="24"/>
        </w:rPr>
        <w:t>r</w:t>
      </w:r>
      <w:r w:rsidR="00237D77" w:rsidRPr="00CC7CAB">
        <w:rPr>
          <w:rFonts w:ascii="Arial" w:hAnsi="Arial" w:cs="Arial"/>
          <w:sz w:val="24"/>
          <w:szCs w:val="24"/>
        </w:rPr>
        <w:t xml:space="preserve">abi 2016-17 season. The details of </w:t>
      </w:r>
      <w:r w:rsidR="001723A6" w:rsidRPr="00CC7CAB">
        <w:rPr>
          <w:rFonts w:ascii="Arial" w:hAnsi="Arial" w:cs="Arial"/>
          <w:sz w:val="24"/>
          <w:szCs w:val="24"/>
        </w:rPr>
        <w:t>crop-wise</w:t>
      </w:r>
      <w:r w:rsidR="00237D77" w:rsidRPr="00CC7CAB">
        <w:rPr>
          <w:rFonts w:ascii="Arial" w:hAnsi="Arial" w:cs="Arial"/>
          <w:sz w:val="24"/>
          <w:szCs w:val="24"/>
        </w:rPr>
        <w:t xml:space="preserve"> </w:t>
      </w:r>
      <w:r w:rsidR="00690451">
        <w:rPr>
          <w:rFonts w:ascii="Arial" w:hAnsi="Arial" w:cs="Arial"/>
          <w:sz w:val="24"/>
          <w:szCs w:val="24"/>
        </w:rPr>
        <w:t>seed</w:t>
      </w:r>
      <w:r w:rsidR="001723A6" w:rsidRPr="00CC7CAB">
        <w:rPr>
          <w:rFonts w:ascii="Arial" w:hAnsi="Arial" w:cs="Arial"/>
          <w:sz w:val="24"/>
          <w:szCs w:val="24"/>
        </w:rPr>
        <w:t xml:space="preserve"> requirement</w:t>
      </w:r>
      <w:r w:rsidR="00690451">
        <w:rPr>
          <w:rFonts w:ascii="Arial" w:hAnsi="Arial" w:cs="Arial"/>
          <w:sz w:val="24"/>
          <w:szCs w:val="24"/>
        </w:rPr>
        <w:t xml:space="preserve"> and availability including</w:t>
      </w:r>
      <w:r w:rsidR="00237D77" w:rsidRPr="00CC7CAB">
        <w:rPr>
          <w:rFonts w:ascii="Arial" w:hAnsi="Arial" w:cs="Arial"/>
          <w:sz w:val="24"/>
          <w:szCs w:val="24"/>
        </w:rPr>
        <w:t xml:space="preserve"> private </w:t>
      </w:r>
      <w:r w:rsidR="00690451">
        <w:rPr>
          <w:rFonts w:ascii="Arial" w:hAnsi="Arial" w:cs="Arial"/>
          <w:sz w:val="24"/>
          <w:szCs w:val="24"/>
        </w:rPr>
        <w:t>agencies</w:t>
      </w:r>
      <w:r w:rsidR="00237D77" w:rsidRPr="00CC7CAB">
        <w:rPr>
          <w:rFonts w:ascii="Arial" w:hAnsi="Arial" w:cs="Arial"/>
          <w:sz w:val="24"/>
          <w:szCs w:val="24"/>
        </w:rPr>
        <w:t xml:space="preserve"> is given below:</w:t>
      </w:r>
    </w:p>
    <w:p w:rsidR="00CC7CAB" w:rsidRPr="00CC7CAB" w:rsidRDefault="00CC7CAB" w:rsidP="00BC79D8">
      <w:pPr>
        <w:spacing w:after="0"/>
        <w:jc w:val="both"/>
        <w:rPr>
          <w:rFonts w:ascii="Arial" w:hAnsi="Arial" w:cs="Arial"/>
          <w:sz w:val="24"/>
          <w:szCs w:val="24"/>
        </w:rPr>
      </w:pPr>
    </w:p>
    <w:p w:rsidR="006663C7" w:rsidRDefault="00E552BA" w:rsidP="00BC79D8">
      <w:pPr>
        <w:spacing w:after="0"/>
        <w:jc w:val="center"/>
        <w:rPr>
          <w:rFonts w:ascii="Arial" w:hAnsi="Arial" w:cs="Arial"/>
          <w:b/>
          <w:bCs/>
          <w:sz w:val="24"/>
          <w:szCs w:val="24"/>
        </w:rPr>
      </w:pPr>
      <w:r w:rsidRPr="00CC7CAB">
        <w:rPr>
          <w:rFonts w:ascii="Arial" w:hAnsi="Arial" w:cs="Arial"/>
          <w:sz w:val="24"/>
          <w:szCs w:val="24"/>
        </w:rPr>
        <w:tab/>
      </w:r>
      <w:r w:rsidR="00237D77" w:rsidRPr="006663C7">
        <w:rPr>
          <w:rFonts w:ascii="Arial" w:hAnsi="Arial" w:cs="Arial"/>
          <w:b/>
          <w:bCs/>
          <w:sz w:val="24"/>
          <w:szCs w:val="24"/>
        </w:rPr>
        <w:t>Table: Requireme</w:t>
      </w:r>
      <w:r w:rsidR="001723A6" w:rsidRPr="006663C7">
        <w:rPr>
          <w:rFonts w:ascii="Arial" w:hAnsi="Arial" w:cs="Arial"/>
          <w:b/>
          <w:bCs/>
          <w:sz w:val="24"/>
          <w:szCs w:val="24"/>
        </w:rPr>
        <w:t>nt and availability of seed of r</w:t>
      </w:r>
      <w:r w:rsidR="00237D77" w:rsidRPr="006663C7">
        <w:rPr>
          <w:rFonts w:ascii="Arial" w:hAnsi="Arial" w:cs="Arial"/>
          <w:b/>
          <w:bCs/>
          <w:sz w:val="24"/>
          <w:szCs w:val="24"/>
        </w:rPr>
        <w:t xml:space="preserve">abi </w:t>
      </w:r>
      <w:r w:rsidR="001723A6" w:rsidRPr="006663C7">
        <w:rPr>
          <w:rFonts w:ascii="Arial" w:hAnsi="Arial" w:cs="Arial"/>
          <w:b/>
          <w:bCs/>
          <w:sz w:val="24"/>
          <w:szCs w:val="24"/>
        </w:rPr>
        <w:t>c</w:t>
      </w:r>
      <w:r w:rsidR="00237D77" w:rsidRPr="006663C7">
        <w:rPr>
          <w:rFonts w:ascii="Arial" w:hAnsi="Arial" w:cs="Arial"/>
          <w:b/>
          <w:bCs/>
          <w:sz w:val="24"/>
          <w:szCs w:val="24"/>
        </w:rPr>
        <w:t xml:space="preserve">rops </w:t>
      </w:r>
    </w:p>
    <w:p w:rsidR="00CC7CAB" w:rsidRPr="00CC7CAB" w:rsidRDefault="00690451" w:rsidP="00BC79D8">
      <w:pPr>
        <w:spacing w:after="0"/>
        <w:jc w:val="right"/>
        <w:rPr>
          <w:rFonts w:ascii="Arial" w:hAnsi="Arial" w:cs="Arial"/>
          <w:sz w:val="24"/>
          <w:szCs w:val="24"/>
        </w:rPr>
      </w:pPr>
      <w:r>
        <w:rPr>
          <w:rFonts w:ascii="Arial" w:hAnsi="Arial" w:cs="Arial"/>
          <w:sz w:val="24"/>
          <w:szCs w:val="24"/>
        </w:rPr>
        <w:t xml:space="preserve"> </w:t>
      </w:r>
      <w:r w:rsidR="006663C7">
        <w:rPr>
          <w:rFonts w:ascii="Arial" w:hAnsi="Arial" w:cs="Arial"/>
          <w:sz w:val="24"/>
          <w:szCs w:val="24"/>
        </w:rPr>
        <w:t>(Fig.</w:t>
      </w:r>
      <w:r w:rsidR="00CC7CAB">
        <w:rPr>
          <w:rFonts w:ascii="Arial" w:hAnsi="Arial" w:cs="Arial"/>
          <w:sz w:val="24"/>
          <w:szCs w:val="24"/>
        </w:rPr>
        <w:t xml:space="preserve"> in Qtls</w:t>
      </w:r>
      <w:r w:rsidR="006663C7">
        <w:rPr>
          <w:rFonts w:ascii="Arial" w:hAnsi="Arial" w:cs="Arial"/>
          <w:sz w:val="24"/>
          <w:szCs w:val="24"/>
        </w:rPr>
        <w:t>.</w:t>
      </w:r>
      <w:r w:rsidR="00CC7CAB">
        <w:rPr>
          <w:rFonts w:ascii="Arial" w:hAnsi="Arial" w:cs="Arial"/>
          <w:sz w:val="24"/>
          <w:szCs w:val="24"/>
        </w:rPr>
        <w:t>)</w:t>
      </w:r>
    </w:p>
    <w:tbl>
      <w:tblPr>
        <w:tblStyle w:val="TableGrid"/>
        <w:tblW w:w="0" w:type="auto"/>
        <w:tblInd w:w="108" w:type="dxa"/>
        <w:tblLook w:val="04A0"/>
      </w:tblPr>
      <w:tblGrid>
        <w:gridCol w:w="2994"/>
        <w:gridCol w:w="3129"/>
        <w:gridCol w:w="3014"/>
      </w:tblGrid>
      <w:tr w:rsidR="00237D77" w:rsidRPr="00CC7CAB" w:rsidTr="000B354D">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tabs>
                <w:tab w:val="left" w:pos="2697"/>
              </w:tabs>
              <w:spacing w:line="276" w:lineRule="auto"/>
              <w:jc w:val="center"/>
              <w:rPr>
                <w:rFonts w:ascii="Arial" w:hAnsi="Arial" w:cs="Arial"/>
                <w:b/>
                <w:sz w:val="24"/>
                <w:szCs w:val="24"/>
                <w:lang w:val="en-US"/>
              </w:rPr>
            </w:pPr>
            <w:r w:rsidRPr="00CC7CAB">
              <w:rPr>
                <w:rFonts w:ascii="Arial" w:hAnsi="Arial" w:cs="Arial"/>
                <w:b/>
                <w:sz w:val="24"/>
                <w:szCs w:val="24"/>
              </w:rPr>
              <w:t>Crop</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tabs>
                <w:tab w:val="left" w:pos="2697"/>
              </w:tabs>
              <w:spacing w:line="276" w:lineRule="auto"/>
              <w:jc w:val="right"/>
              <w:rPr>
                <w:rFonts w:ascii="Arial" w:hAnsi="Arial" w:cs="Arial"/>
                <w:b/>
                <w:sz w:val="24"/>
                <w:szCs w:val="24"/>
                <w:lang w:val="en-US"/>
              </w:rPr>
            </w:pPr>
            <w:r w:rsidRPr="00CC7CAB">
              <w:rPr>
                <w:rFonts w:ascii="Arial" w:hAnsi="Arial" w:cs="Arial"/>
                <w:b/>
                <w:sz w:val="24"/>
                <w:szCs w:val="24"/>
              </w:rPr>
              <w:t xml:space="preserve">Requirement </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tabs>
                <w:tab w:val="left" w:pos="2697"/>
              </w:tabs>
              <w:spacing w:line="276" w:lineRule="auto"/>
              <w:jc w:val="right"/>
              <w:rPr>
                <w:rFonts w:ascii="Arial" w:hAnsi="Arial" w:cs="Arial"/>
                <w:b/>
                <w:sz w:val="24"/>
                <w:szCs w:val="24"/>
                <w:lang w:val="en-US"/>
              </w:rPr>
            </w:pPr>
            <w:r w:rsidRPr="00CC7CAB">
              <w:rPr>
                <w:rFonts w:ascii="Arial" w:hAnsi="Arial" w:cs="Arial"/>
                <w:b/>
                <w:sz w:val="24"/>
                <w:szCs w:val="24"/>
              </w:rPr>
              <w:t xml:space="preserve">Availability </w:t>
            </w:r>
          </w:p>
        </w:tc>
      </w:tr>
      <w:tr w:rsidR="00237D77" w:rsidRPr="00CC7CAB" w:rsidTr="000B354D">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tabs>
                <w:tab w:val="left" w:pos="2697"/>
              </w:tabs>
              <w:spacing w:line="276" w:lineRule="auto"/>
              <w:jc w:val="center"/>
              <w:rPr>
                <w:rFonts w:ascii="Arial" w:hAnsi="Arial" w:cs="Arial"/>
                <w:sz w:val="24"/>
                <w:szCs w:val="24"/>
                <w:lang w:val="en-US"/>
              </w:rPr>
            </w:pPr>
            <w:r w:rsidRPr="00CC7CAB">
              <w:rPr>
                <w:rFonts w:ascii="Arial" w:hAnsi="Arial" w:cs="Arial"/>
                <w:sz w:val="24"/>
                <w:szCs w:val="24"/>
              </w:rPr>
              <w:t>Barley</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tabs>
                <w:tab w:val="left" w:pos="2697"/>
              </w:tabs>
              <w:spacing w:line="276" w:lineRule="auto"/>
              <w:jc w:val="right"/>
              <w:rPr>
                <w:rFonts w:ascii="Arial" w:hAnsi="Arial" w:cs="Arial"/>
                <w:sz w:val="24"/>
                <w:szCs w:val="24"/>
                <w:lang w:val="en-US"/>
              </w:rPr>
            </w:pPr>
            <w:r w:rsidRPr="00CC7CAB">
              <w:rPr>
                <w:rFonts w:ascii="Arial" w:hAnsi="Arial" w:cs="Arial"/>
                <w:sz w:val="24"/>
                <w:szCs w:val="24"/>
              </w:rPr>
              <w:t>31,200</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tabs>
                <w:tab w:val="left" w:pos="2697"/>
              </w:tabs>
              <w:spacing w:line="276" w:lineRule="auto"/>
              <w:jc w:val="right"/>
              <w:rPr>
                <w:rFonts w:ascii="Arial" w:hAnsi="Arial" w:cs="Arial"/>
                <w:sz w:val="24"/>
                <w:szCs w:val="24"/>
                <w:lang w:val="en-US"/>
              </w:rPr>
            </w:pPr>
            <w:r w:rsidRPr="00CC7CAB">
              <w:rPr>
                <w:rFonts w:ascii="Arial" w:hAnsi="Arial" w:cs="Arial"/>
                <w:sz w:val="24"/>
                <w:szCs w:val="24"/>
              </w:rPr>
              <w:t>32,420</w:t>
            </w:r>
          </w:p>
        </w:tc>
      </w:tr>
      <w:tr w:rsidR="00237D77" w:rsidRPr="00CC7CAB" w:rsidTr="000B354D">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tabs>
                <w:tab w:val="left" w:pos="2697"/>
              </w:tabs>
              <w:spacing w:line="276" w:lineRule="auto"/>
              <w:jc w:val="center"/>
              <w:rPr>
                <w:rFonts w:ascii="Arial" w:hAnsi="Arial" w:cs="Arial"/>
                <w:sz w:val="24"/>
                <w:szCs w:val="24"/>
                <w:lang w:val="en-US"/>
              </w:rPr>
            </w:pPr>
            <w:r w:rsidRPr="00CC7CAB">
              <w:rPr>
                <w:rFonts w:ascii="Arial" w:hAnsi="Arial" w:cs="Arial"/>
                <w:sz w:val="24"/>
                <w:szCs w:val="24"/>
              </w:rPr>
              <w:t>Gram</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tabs>
                <w:tab w:val="left" w:pos="2697"/>
              </w:tabs>
              <w:spacing w:line="276" w:lineRule="auto"/>
              <w:jc w:val="right"/>
              <w:rPr>
                <w:rFonts w:ascii="Arial" w:hAnsi="Arial" w:cs="Arial"/>
                <w:sz w:val="24"/>
                <w:szCs w:val="24"/>
                <w:lang w:val="en-US"/>
              </w:rPr>
            </w:pPr>
            <w:r w:rsidRPr="00CC7CAB">
              <w:rPr>
                <w:rFonts w:ascii="Arial" w:hAnsi="Arial" w:cs="Arial"/>
                <w:sz w:val="24"/>
                <w:szCs w:val="24"/>
              </w:rPr>
              <w:t>6,200</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tabs>
                <w:tab w:val="left" w:pos="2697"/>
              </w:tabs>
              <w:spacing w:line="276" w:lineRule="auto"/>
              <w:jc w:val="right"/>
              <w:rPr>
                <w:rFonts w:ascii="Arial" w:hAnsi="Arial" w:cs="Arial"/>
                <w:sz w:val="24"/>
                <w:szCs w:val="24"/>
                <w:lang w:val="en-US"/>
              </w:rPr>
            </w:pPr>
            <w:r w:rsidRPr="00CC7CAB">
              <w:rPr>
                <w:rFonts w:ascii="Arial" w:hAnsi="Arial" w:cs="Arial"/>
                <w:sz w:val="24"/>
                <w:szCs w:val="24"/>
              </w:rPr>
              <w:t>6728</w:t>
            </w:r>
          </w:p>
        </w:tc>
      </w:tr>
      <w:tr w:rsidR="00237D77" w:rsidRPr="00CC7CAB" w:rsidTr="000B354D">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tabs>
                <w:tab w:val="left" w:pos="2697"/>
              </w:tabs>
              <w:spacing w:line="276" w:lineRule="auto"/>
              <w:jc w:val="center"/>
              <w:rPr>
                <w:rFonts w:ascii="Arial" w:hAnsi="Arial" w:cs="Arial"/>
                <w:sz w:val="24"/>
                <w:szCs w:val="24"/>
                <w:lang w:val="en-US"/>
              </w:rPr>
            </w:pPr>
            <w:r w:rsidRPr="00CC7CAB">
              <w:rPr>
                <w:rFonts w:ascii="Arial" w:hAnsi="Arial" w:cs="Arial"/>
                <w:sz w:val="24"/>
                <w:szCs w:val="24"/>
              </w:rPr>
              <w:t>Lentil</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tabs>
                <w:tab w:val="left" w:pos="2697"/>
              </w:tabs>
              <w:spacing w:line="276" w:lineRule="auto"/>
              <w:jc w:val="right"/>
              <w:rPr>
                <w:rFonts w:ascii="Arial" w:hAnsi="Arial" w:cs="Arial"/>
                <w:sz w:val="24"/>
                <w:szCs w:val="24"/>
                <w:lang w:val="en-US"/>
              </w:rPr>
            </w:pPr>
            <w:r w:rsidRPr="00CC7CAB">
              <w:rPr>
                <w:rFonts w:ascii="Arial" w:hAnsi="Arial" w:cs="Arial"/>
                <w:sz w:val="24"/>
                <w:szCs w:val="24"/>
              </w:rPr>
              <w:t>200</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tabs>
                <w:tab w:val="left" w:pos="2697"/>
              </w:tabs>
              <w:spacing w:line="276" w:lineRule="auto"/>
              <w:jc w:val="right"/>
              <w:rPr>
                <w:rFonts w:ascii="Arial" w:hAnsi="Arial" w:cs="Arial"/>
                <w:sz w:val="24"/>
                <w:szCs w:val="24"/>
                <w:lang w:val="en-US"/>
              </w:rPr>
            </w:pPr>
            <w:r w:rsidRPr="00CC7CAB">
              <w:rPr>
                <w:rFonts w:ascii="Arial" w:hAnsi="Arial" w:cs="Arial"/>
                <w:sz w:val="24"/>
                <w:szCs w:val="24"/>
              </w:rPr>
              <w:t>300</w:t>
            </w:r>
          </w:p>
        </w:tc>
      </w:tr>
      <w:tr w:rsidR="00237D77" w:rsidRPr="00CC7CAB" w:rsidTr="000B354D">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tabs>
                <w:tab w:val="left" w:pos="2697"/>
              </w:tabs>
              <w:spacing w:line="276" w:lineRule="auto"/>
              <w:jc w:val="center"/>
              <w:rPr>
                <w:rFonts w:ascii="Arial" w:hAnsi="Arial" w:cs="Arial"/>
                <w:sz w:val="24"/>
                <w:szCs w:val="24"/>
                <w:lang w:val="en-US"/>
              </w:rPr>
            </w:pPr>
            <w:r w:rsidRPr="00CC7CAB">
              <w:rPr>
                <w:rFonts w:ascii="Arial" w:hAnsi="Arial" w:cs="Arial"/>
                <w:sz w:val="24"/>
                <w:szCs w:val="24"/>
              </w:rPr>
              <w:t>R&amp;M</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tabs>
                <w:tab w:val="left" w:pos="2697"/>
              </w:tabs>
              <w:spacing w:line="276" w:lineRule="auto"/>
              <w:jc w:val="right"/>
              <w:rPr>
                <w:rFonts w:ascii="Arial" w:hAnsi="Arial" w:cs="Arial"/>
                <w:sz w:val="24"/>
                <w:szCs w:val="24"/>
                <w:lang w:val="en-US"/>
              </w:rPr>
            </w:pPr>
            <w:r w:rsidRPr="00CC7CAB">
              <w:rPr>
                <w:rFonts w:ascii="Arial" w:hAnsi="Arial" w:cs="Arial"/>
                <w:sz w:val="24"/>
                <w:szCs w:val="24"/>
              </w:rPr>
              <w:t>23,500</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tabs>
                <w:tab w:val="left" w:pos="2697"/>
              </w:tabs>
              <w:spacing w:line="276" w:lineRule="auto"/>
              <w:jc w:val="right"/>
              <w:rPr>
                <w:rFonts w:ascii="Arial" w:hAnsi="Arial" w:cs="Arial"/>
                <w:sz w:val="24"/>
                <w:szCs w:val="24"/>
                <w:lang w:val="en-US"/>
              </w:rPr>
            </w:pPr>
            <w:r w:rsidRPr="00CC7CAB">
              <w:rPr>
                <w:rFonts w:ascii="Arial" w:hAnsi="Arial" w:cs="Arial"/>
                <w:sz w:val="24"/>
                <w:szCs w:val="24"/>
              </w:rPr>
              <w:t>24,688</w:t>
            </w:r>
          </w:p>
        </w:tc>
      </w:tr>
      <w:tr w:rsidR="00237D77" w:rsidRPr="00CC7CAB" w:rsidTr="000B354D">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tabs>
                <w:tab w:val="left" w:pos="2697"/>
              </w:tabs>
              <w:spacing w:line="276" w:lineRule="auto"/>
              <w:jc w:val="center"/>
              <w:rPr>
                <w:rFonts w:ascii="Arial" w:hAnsi="Arial" w:cs="Arial"/>
                <w:sz w:val="24"/>
                <w:szCs w:val="24"/>
                <w:lang w:val="en-US"/>
              </w:rPr>
            </w:pPr>
            <w:r w:rsidRPr="00CC7CAB">
              <w:rPr>
                <w:rFonts w:ascii="Arial" w:hAnsi="Arial" w:cs="Arial"/>
                <w:sz w:val="24"/>
                <w:szCs w:val="24"/>
              </w:rPr>
              <w:t>Wheat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tabs>
                <w:tab w:val="left" w:pos="2697"/>
              </w:tabs>
              <w:spacing w:line="276" w:lineRule="auto"/>
              <w:jc w:val="right"/>
              <w:rPr>
                <w:rFonts w:ascii="Arial" w:hAnsi="Arial" w:cs="Arial"/>
                <w:sz w:val="24"/>
                <w:szCs w:val="24"/>
                <w:lang w:val="en-US"/>
              </w:rPr>
            </w:pPr>
            <w:r w:rsidRPr="00CC7CAB">
              <w:rPr>
                <w:rFonts w:ascii="Arial" w:hAnsi="Arial" w:cs="Arial"/>
                <w:sz w:val="24"/>
                <w:szCs w:val="24"/>
              </w:rPr>
              <w:t>1,6,81,000</w:t>
            </w:r>
          </w:p>
        </w:tc>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7D77" w:rsidRPr="00CC7CAB" w:rsidRDefault="00237D77" w:rsidP="00BC79D8">
            <w:pPr>
              <w:tabs>
                <w:tab w:val="left" w:pos="2697"/>
              </w:tabs>
              <w:spacing w:line="276" w:lineRule="auto"/>
              <w:jc w:val="right"/>
              <w:rPr>
                <w:rFonts w:ascii="Arial" w:hAnsi="Arial" w:cs="Arial"/>
                <w:sz w:val="24"/>
                <w:szCs w:val="24"/>
                <w:lang w:val="en-US"/>
              </w:rPr>
            </w:pPr>
            <w:r w:rsidRPr="00CC7CAB">
              <w:rPr>
                <w:rFonts w:ascii="Arial" w:hAnsi="Arial" w:cs="Arial"/>
                <w:sz w:val="24"/>
                <w:szCs w:val="24"/>
              </w:rPr>
              <w:t>19,78,100</w:t>
            </w:r>
          </w:p>
        </w:tc>
      </w:tr>
    </w:tbl>
    <w:p w:rsidR="00237D77" w:rsidRPr="00CC7CAB" w:rsidRDefault="00237D77" w:rsidP="00BC79D8">
      <w:pPr>
        <w:tabs>
          <w:tab w:val="left" w:pos="2697"/>
        </w:tabs>
        <w:spacing w:after="0"/>
        <w:jc w:val="center"/>
        <w:rPr>
          <w:rFonts w:ascii="Arial" w:hAnsi="Arial" w:cs="Arial"/>
          <w:sz w:val="24"/>
          <w:szCs w:val="24"/>
        </w:rPr>
      </w:pPr>
    </w:p>
    <w:p w:rsidR="00237D77" w:rsidRDefault="00237D77" w:rsidP="00BC79D8">
      <w:pPr>
        <w:pStyle w:val="ListParagraph"/>
        <w:numPr>
          <w:ilvl w:val="0"/>
          <w:numId w:val="2"/>
        </w:numPr>
        <w:spacing w:after="0"/>
        <w:ind w:hanging="720"/>
        <w:rPr>
          <w:rFonts w:ascii="Arial" w:hAnsi="Arial" w:cs="Arial"/>
          <w:b/>
          <w:sz w:val="24"/>
          <w:szCs w:val="24"/>
        </w:rPr>
      </w:pPr>
      <w:r w:rsidRPr="00CC7CAB">
        <w:rPr>
          <w:rFonts w:ascii="Arial" w:hAnsi="Arial" w:cs="Arial"/>
          <w:b/>
          <w:sz w:val="24"/>
          <w:szCs w:val="24"/>
        </w:rPr>
        <w:t>Staff position</w:t>
      </w:r>
    </w:p>
    <w:p w:rsidR="00CC7CAB" w:rsidRPr="00CC7CAB" w:rsidRDefault="00CC7CAB" w:rsidP="00BC79D8">
      <w:pPr>
        <w:pStyle w:val="ListParagraph"/>
        <w:spacing w:after="0"/>
        <w:rPr>
          <w:rFonts w:ascii="Arial" w:hAnsi="Arial" w:cs="Arial"/>
          <w:b/>
          <w:sz w:val="24"/>
          <w:szCs w:val="24"/>
        </w:rPr>
      </w:pPr>
    </w:p>
    <w:p w:rsidR="00E552BA" w:rsidRPr="00CC7CAB" w:rsidRDefault="00BC79D8" w:rsidP="00BC79D8">
      <w:pPr>
        <w:spacing w:after="0"/>
        <w:jc w:val="both"/>
        <w:rPr>
          <w:rFonts w:ascii="Arial" w:hAnsi="Arial" w:cs="Arial"/>
          <w:sz w:val="24"/>
          <w:szCs w:val="24"/>
        </w:rPr>
      </w:pPr>
      <w:r>
        <w:rPr>
          <w:rFonts w:ascii="Arial" w:hAnsi="Arial" w:cs="Arial"/>
          <w:sz w:val="24"/>
          <w:szCs w:val="24"/>
        </w:rPr>
        <w:t>5.1</w:t>
      </w:r>
      <w:r>
        <w:rPr>
          <w:rFonts w:ascii="Arial" w:hAnsi="Arial" w:cs="Arial"/>
          <w:sz w:val="24"/>
          <w:szCs w:val="24"/>
        </w:rPr>
        <w:tab/>
      </w:r>
      <w:r w:rsidR="00237D77" w:rsidRPr="00CC7CAB">
        <w:rPr>
          <w:rFonts w:ascii="Arial" w:hAnsi="Arial" w:cs="Arial"/>
          <w:sz w:val="24"/>
          <w:szCs w:val="24"/>
        </w:rPr>
        <w:t xml:space="preserve">Under NFSM programme there are 33 sanctioned technical posts of different levels out of which </w:t>
      </w:r>
      <w:r w:rsidR="00690451">
        <w:rPr>
          <w:rFonts w:ascii="Arial" w:hAnsi="Arial" w:cs="Arial"/>
          <w:sz w:val="24"/>
          <w:szCs w:val="24"/>
        </w:rPr>
        <w:t xml:space="preserve">only </w:t>
      </w:r>
      <w:r w:rsidR="00237D77" w:rsidRPr="00CC7CAB">
        <w:rPr>
          <w:rFonts w:ascii="Arial" w:hAnsi="Arial" w:cs="Arial"/>
          <w:sz w:val="24"/>
          <w:szCs w:val="24"/>
        </w:rPr>
        <w:t xml:space="preserve">6 are in position. </w:t>
      </w:r>
      <w:r w:rsidR="00690451">
        <w:rPr>
          <w:rFonts w:ascii="Arial" w:hAnsi="Arial" w:cs="Arial"/>
          <w:sz w:val="24"/>
          <w:szCs w:val="24"/>
        </w:rPr>
        <w:t>Since t</w:t>
      </w:r>
      <w:r w:rsidR="006663C7">
        <w:rPr>
          <w:rFonts w:ascii="Arial" w:hAnsi="Arial" w:cs="Arial"/>
          <w:sz w:val="24"/>
          <w:szCs w:val="24"/>
        </w:rPr>
        <w:t xml:space="preserve">hese are </w:t>
      </w:r>
      <w:r w:rsidR="00237D77" w:rsidRPr="00CC7CAB">
        <w:rPr>
          <w:rFonts w:ascii="Arial" w:hAnsi="Arial" w:cs="Arial"/>
          <w:sz w:val="24"/>
          <w:szCs w:val="24"/>
        </w:rPr>
        <w:t xml:space="preserve">temporary </w:t>
      </w:r>
      <w:r w:rsidR="00690451">
        <w:rPr>
          <w:rFonts w:ascii="Arial" w:hAnsi="Arial" w:cs="Arial"/>
          <w:sz w:val="24"/>
          <w:szCs w:val="24"/>
        </w:rPr>
        <w:t>in</w:t>
      </w:r>
      <w:r w:rsidR="00237D77" w:rsidRPr="00CC7CAB">
        <w:rPr>
          <w:rFonts w:ascii="Arial" w:hAnsi="Arial" w:cs="Arial"/>
          <w:sz w:val="24"/>
          <w:szCs w:val="24"/>
        </w:rPr>
        <w:t xml:space="preserve"> nature </w:t>
      </w:r>
      <w:r w:rsidR="00690451">
        <w:rPr>
          <w:rFonts w:ascii="Arial" w:hAnsi="Arial" w:cs="Arial"/>
          <w:sz w:val="24"/>
          <w:szCs w:val="24"/>
        </w:rPr>
        <w:t>these can be out</w:t>
      </w:r>
      <w:r w:rsidR="00237D77" w:rsidRPr="00CC7CAB">
        <w:rPr>
          <w:rFonts w:ascii="Arial" w:hAnsi="Arial" w:cs="Arial"/>
          <w:sz w:val="24"/>
          <w:szCs w:val="24"/>
        </w:rPr>
        <w:t>sourced and filled up on prior</w:t>
      </w:r>
      <w:r w:rsidR="00690451">
        <w:rPr>
          <w:rFonts w:ascii="Arial" w:hAnsi="Arial" w:cs="Arial"/>
          <w:sz w:val="24"/>
          <w:szCs w:val="24"/>
        </w:rPr>
        <w:t>ity</w:t>
      </w:r>
      <w:r w:rsidR="00237D77" w:rsidRPr="00CC7CAB">
        <w:rPr>
          <w:rFonts w:ascii="Arial" w:hAnsi="Arial" w:cs="Arial"/>
          <w:sz w:val="24"/>
          <w:szCs w:val="24"/>
        </w:rPr>
        <w:t xml:space="preserve">. </w:t>
      </w:r>
    </w:p>
    <w:p w:rsidR="00CC7CAB" w:rsidRPr="00CC7CAB" w:rsidRDefault="00CC7CAB" w:rsidP="00BC79D8">
      <w:pPr>
        <w:spacing w:after="0"/>
        <w:jc w:val="both"/>
        <w:rPr>
          <w:rFonts w:ascii="Arial" w:hAnsi="Arial" w:cs="Arial"/>
          <w:sz w:val="24"/>
          <w:szCs w:val="24"/>
        </w:rPr>
      </w:pPr>
    </w:p>
    <w:p w:rsidR="006D681E" w:rsidRDefault="006D681E" w:rsidP="00BC79D8">
      <w:pPr>
        <w:pStyle w:val="ListParagraph"/>
        <w:numPr>
          <w:ilvl w:val="0"/>
          <w:numId w:val="2"/>
        </w:numPr>
        <w:spacing w:after="0"/>
        <w:ind w:hanging="720"/>
        <w:jc w:val="both"/>
        <w:rPr>
          <w:rFonts w:ascii="Arial" w:hAnsi="Arial" w:cs="Arial"/>
          <w:b/>
          <w:sz w:val="24"/>
          <w:szCs w:val="24"/>
        </w:rPr>
      </w:pPr>
      <w:r w:rsidRPr="00CC7CAB">
        <w:rPr>
          <w:rFonts w:ascii="Arial" w:hAnsi="Arial" w:cs="Arial"/>
          <w:b/>
          <w:sz w:val="24"/>
          <w:szCs w:val="24"/>
        </w:rPr>
        <w:t>Seed Mini-kit</w:t>
      </w:r>
    </w:p>
    <w:p w:rsidR="00CC7CAB" w:rsidRPr="00CC7CAB" w:rsidRDefault="00CC7CAB" w:rsidP="00BC79D8">
      <w:pPr>
        <w:pStyle w:val="ListParagraph"/>
        <w:spacing w:after="0"/>
        <w:jc w:val="both"/>
        <w:rPr>
          <w:rFonts w:ascii="Arial" w:hAnsi="Arial" w:cs="Arial"/>
          <w:b/>
          <w:sz w:val="24"/>
          <w:szCs w:val="24"/>
        </w:rPr>
      </w:pPr>
    </w:p>
    <w:p w:rsidR="006D681E" w:rsidRDefault="00BC79D8" w:rsidP="00BC79D8">
      <w:pPr>
        <w:spacing w:after="0"/>
        <w:jc w:val="both"/>
        <w:rPr>
          <w:rFonts w:ascii="Arial" w:hAnsi="Arial" w:cs="Arial"/>
          <w:sz w:val="24"/>
          <w:szCs w:val="24"/>
        </w:rPr>
      </w:pPr>
      <w:r w:rsidRPr="00BC79D8">
        <w:rPr>
          <w:rFonts w:ascii="Arial" w:hAnsi="Arial" w:cs="Arial"/>
          <w:sz w:val="24"/>
          <w:szCs w:val="24"/>
        </w:rPr>
        <w:t>6.1</w:t>
      </w:r>
      <w:r w:rsidRPr="00BC79D8">
        <w:rPr>
          <w:rFonts w:ascii="Arial" w:hAnsi="Arial" w:cs="Arial"/>
          <w:sz w:val="24"/>
          <w:szCs w:val="24"/>
        </w:rPr>
        <w:tab/>
      </w:r>
      <w:r w:rsidR="006D681E" w:rsidRPr="00CC7CAB">
        <w:rPr>
          <w:rFonts w:ascii="Arial" w:hAnsi="Arial" w:cs="Arial"/>
          <w:sz w:val="24"/>
          <w:szCs w:val="24"/>
          <w:u w:val="single"/>
        </w:rPr>
        <w:t>NFSM Pulses</w:t>
      </w:r>
      <w:r w:rsidR="006D681E" w:rsidRPr="00CC7CAB">
        <w:rPr>
          <w:rFonts w:ascii="Arial" w:hAnsi="Arial" w:cs="Arial"/>
          <w:sz w:val="24"/>
          <w:szCs w:val="24"/>
        </w:rPr>
        <w:t>:</w:t>
      </w:r>
      <w:r w:rsidR="006D681E" w:rsidRPr="00CC7CAB">
        <w:rPr>
          <w:rFonts w:ascii="Arial" w:hAnsi="Arial" w:cs="Arial"/>
          <w:b/>
          <w:sz w:val="24"/>
          <w:szCs w:val="24"/>
        </w:rPr>
        <w:t xml:space="preserve"> </w:t>
      </w:r>
      <w:r w:rsidR="006D681E" w:rsidRPr="00CC7CAB">
        <w:rPr>
          <w:rFonts w:ascii="Arial" w:hAnsi="Arial" w:cs="Arial"/>
          <w:sz w:val="24"/>
          <w:szCs w:val="24"/>
        </w:rPr>
        <w:t xml:space="preserve">During Kharif 2016 season 2200 seed mini-kits of moongbean </w:t>
      </w:r>
      <w:r w:rsidR="00E65123" w:rsidRPr="00CC7CAB">
        <w:rPr>
          <w:rFonts w:ascii="Arial" w:hAnsi="Arial" w:cs="Arial"/>
          <w:sz w:val="24"/>
          <w:szCs w:val="24"/>
        </w:rPr>
        <w:t>(va</w:t>
      </w:r>
      <w:r w:rsidR="006D681E" w:rsidRPr="00CC7CAB">
        <w:rPr>
          <w:rFonts w:ascii="Arial" w:hAnsi="Arial" w:cs="Arial"/>
          <w:sz w:val="24"/>
          <w:szCs w:val="24"/>
        </w:rPr>
        <w:t>r. MH-421) was</w:t>
      </w:r>
      <w:r w:rsidR="00690451">
        <w:rPr>
          <w:rFonts w:ascii="Arial" w:hAnsi="Arial" w:cs="Arial"/>
          <w:sz w:val="24"/>
          <w:szCs w:val="24"/>
        </w:rPr>
        <w:t xml:space="preserve"> allotted by GoI for distribution</w:t>
      </w:r>
      <w:r w:rsidR="006D681E" w:rsidRPr="00CC7CAB">
        <w:rPr>
          <w:rFonts w:ascii="Arial" w:hAnsi="Arial" w:cs="Arial"/>
          <w:sz w:val="24"/>
          <w:szCs w:val="24"/>
        </w:rPr>
        <w:t xml:space="preserve"> in the State out of which 700 minikits were</w:t>
      </w:r>
      <w:r w:rsidR="00790C96">
        <w:rPr>
          <w:rFonts w:ascii="Arial" w:hAnsi="Arial" w:cs="Arial"/>
          <w:sz w:val="24"/>
          <w:szCs w:val="24"/>
        </w:rPr>
        <w:t xml:space="preserve"> to be supplied by NSC and 2150</w:t>
      </w:r>
      <w:r w:rsidR="006D681E" w:rsidRPr="00CC7CAB">
        <w:rPr>
          <w:rFonts w:ascii="Arial" w:hAnsi="Arial" w:cs="Arial"/>
          <w:sz w:val="24"/>
          <w:szCs w:val="24"/>
        </w:rPr>
        <w:t xml:space="preserve"> minikits by HIL. NSC did not supply </w:t>
      </w:r>
      <w:r w:rsidR="00790C96">
        <w:rPr>
          <w:rFonts w:ascii="Arial" w:hAnsi="Arial" w:cs="Arial"/>
          <w:sz w:val="24"/>
          <w:szCs w:val="24"/>
        </w:rPr>
        <w:t>any minikit</w:t>
      </w:r>
      <w:r w:rsidR="006D681E" w:rsidRPr="00CC7CAB">
        <w:rPr>
          <w:rFonts w:ascii="Arial" w:hAnsi="Arial" w:cs="Arial"/>
          <w:sz w:val="24"/>
          <w:szCs w:val="24"/>
        </w:rPr>
        <w:t xml:space="preserve"> during </w:t>
      </w:r>
      <w:r w:rsidR="00790C96">
        <w:rPr>
          <w:rFonts w:ascii="Arial" w:hAnsi="Arial" w:cs="Arial"/>
          <w:sz w:val="24"/>
          <w:szCs w:val="24"/>
        </w:rPr>
        <w:t>k</w:t>
      </w:r>
      <w:r w:rsidR="006D681E" w:rsidRPr="00CC7CAB">
        <w:rPr>
          <w:rFonts w:ascii="Arial" w:hAnsi="Arial" w:cs="Arial"/>
          <w:sz w:val="24"/>
          <w:szCs w:val="24"/>
        </w:rPr>
        <w:t xml:space="preserve">harif 2016, which affected the </w:t>
      </w:r>
      <w:r w:rsidR="00CC7CAB">
        <w:rPr>
          <w:rFonts w:ascii="Arial" w:hAnsi="Arial" w:cs="Arial"/>
          <w:sz w:val="24"/>
          <w:szCs w:val="24"/>
        </w:rPr>
        <w:t xml:space="preserve">area </w:t>
      </w:r>
      <w:r w:rsidR="00790C96" w:rsidRPr="00CC7CAB">
        <w:rPr>
          <w:rFonts w:ascii="Arial" w:hAnsi="Arial" w:cs="Arial"/>
          <w:sz w:val="24"/>
          <w:szCs w:val="24"/>
        </w:rPr>
        <w:t>coverage</w:t>
      </w:r>
      <w:r w:rsidR="00790C96">
        <w:rPr>
          <w:rFonts w:ascii="Arial" w:hAnsi="Arial" w:cs="Arial"/>
          <w:sz w:val="24"/>
          <w:szCs w:val="24"/>
        </w:rPr>
        <w:t xml:space="preserve"> </w:t>
      </w:r>
      <w:r w:rsidR="00CC7CAB">
        <w:rPr>
          <w:rFonts w:ascii="Arial" w:hAnsi="Arial" w:cs="Arial"/>
          <w:sz w:val="24"/>
          <w:szCs w:val="24"/>
        </w:rPr>
        <w:t>under pulses</w:t>
      </w:r>
      <w:r w:rsidR="006D681E" w:rsidRPr="00CC7CAB">
        <w:rPr>
          <w:rFonts w:ascii="Arial" w:hAnsi="Arial" w:cs="Arial"/>
          <w:sz w:val="24"/>
          <w:szCs w:val="24"/>
        </w:rPr>
        <w:t>.</w:t>
      </w:r>
    </w:p>
    <w:p w:rsidR="00CC7CAB" w:rsidRPr="00CC7CAB" w:rsidRDefault="00CC7CAB" w:rsidP="00BC79D8">
      <w:pPr>
        <w:spacing w:after="0"/>
        <w:jc w:val="both"/>
        <w:rPr>
          <w:rFonts w:ascii="Arial" w:hAnsi="Arial" w:cs="Arial"/>
          <w:sz w:val="24"/>
          <w:szCs w:val="24"/>
        </w:rPr>
      </w:pPr>
    </w:p>
    <w:p w:rsidR="006D681E" w:rsidRPr="00CC7CAB" w:rsidRDefault="006D681E" w:rsidP="00BC79D8">
      <w:pPr>
        <w:spacing w:after="0"/>
        <w:jc w:val="both"/>
        <w:rPr>
          <w:rFonts w:ascii="Arial" w:hAnsi="Arial" w:cs="Arial"/>
          <w:sz w:val="24"/>
          <w:szCs w:val="24"/>
        </w:rPr>
      </w:pPr>
      <w:r w:rsidRPr="00CC7CAB">
        <w:rPr>
          <w:rFonts w:ascii="Arial" w:hAnsi="Arial" w:cs="Arial"/>
          <w:sz w:val="24"/>
          <w:szCs w:val="24"/>
        </w:rPr>
        <w:t xml:space="preserve">The </w:t>
      </w:r>
      <w:r w:rsidR="000B354D" w:rsidRPr="00CC7CAB">
        <w:rPr>
          <w:rFonts w:ascii="Arial" w:hAnsi="Arial" w:cs="Arial"/>
          <w:sz w:val="24"/>
          <w:szCs w:val="24"/>
        </w:rPr>
        <w:t>S</w:t>
      </w:r>
      <w:r w:rsidRPr="00CC7CAB">
        <w:rPr>
          <w:rFonts w:ascii="Arial" w:hAnsi="Arial" w:cs="Arial"/>
          <w:sz w:val="24"/>
          <w:szCs w:val="24"/>
        </w:rPr>
        <w:t xml:space="preserve">tate has made district-wise allocation of seed minikit for </w:t>
      </w:r>
      <w:r w:rsidR="000B354D" w:rsidRPr="00CC7CAB">
        <w:rPr>
          <w:rFonts w:ascii="Arial" w:hAnsi="Arial" w:cs="Arial"/>
          <w:sz w:val="24"/>
          <w:szCs w:val="24"/>
        </w:rPr>
        <w:t>r</w:t>
      </w:r>
      <w:r w:rsidRPr="00CC7CAB">
        <w:rPr>
          <w:rFonts w:ascii="Arial" w:hAnsi="Arial" w:cs="Arial"/>
          <w:sz w:val="24"/>
          <w:szCs w:val="24"/>
        </w:rPr>
        <w:t xml:space="preserve">abi 2016-17 seasons for </w:t>
      </w:r>
      <w:r w:rsidR="00C10D7C">
        <w:rPr>
          <w:rFonts w:ascii="Arial" w:hAnsi="Arial" w:cs="Arial"/>
          <w:sz w:val="24"/>
          <w:szCs w:val="24"/>
        </w:rPr>
        <w:t>g</w:t>
      </w:r>
      <w:r w:rsidRPr="00CC7CAB">
        <w:rPr>
          <w:rFonts w:ascii="Arial" w:hAnsi="Arial" w:cs="Arial"/>
          <w:sz w:val="24"/>
          <w:szCs w:val="24"/>
        </w:rPr>
        <w:t xml:space="preserve">ram variety GNG-1958 </w:t>
      </w:r>
      <w:r w:rsidR="00C10D7C">
        <w:rPr>
          <w:rFonts w:ascii="Arial" w:hAnsi="Arial" w:cs="Arial"/>
          <w:sz w:val="24"/>
          <w:szCs w:val="24"/>
        </w:rPr>
        <w:t>and l</w:t>
      </w:r>
      <w:r w:rsidRPr="00CC7CAB">
        <w:rPr>
          <w:rFonts w:ascii="Arial" w:hAnsi="Arial" w:cs="Arial"/>
          <w:sz w:val="24"/>
          <w:szCs w:val="24"/>
        </w:rPr>
        <w:t>entil variety Lentil-8. NSC has been</w:t>
      </w:r>
      <w:r w:rsidR="00C10D7C">
        <w:rPr>
          <w:rFonts w:ascii="Arial" w:hAnsi="Arial" w:cs="Arial"/>
          <w:sz w:val="24"/>
          <w:szCs w:val="24"/>
        </w:rPr>
        <w:t xml:space="preserve"> assigned 7000 seed minikit of gram and 5000 seed minikit of l</w:t>
      </w:r>
      <w:r w:rsidRPr="00CC7CAB">
        <w:rPr>
          <w:rFonts w:ascii="Arial" w:hAnsi="Arial" w:cs="Arial"/>
          <w:sz w:val="24"/>
          <w:szCs w:val="24"/>
        </w:rPr>
        <w:t xml:space="preserve">entil. The reports </w:t>
      </w:r>
      <w:r w:rsidR="00C10D7C">
        <w:rPr>
          <w:rFonts w:ascii="Arial" w:hAnsi="Arial" w:cs="Arial"/>
          <w:sz w:val="24"/>
          <w:szCs w:val="24"/>
        </w:rPr>
        <w:t>on</w:t>
      </w:r>
      <w:r w:rsidRPr="00CC7CAB">
        <w:rPr>
          <w:rFonts w:ascii="Arial" w:hAnsi="Arial" w:cs="Arial"/>
          <w:sz w:val="24"/>
          <w:szCs w:val="24"/>
        </w:rPr>
        <w:t xml:space="preserve"> distribution of seed minikits are </w:t>
      </w:r>
      <w:r w:rsidR="00C10D7C">
        <w:rPr>
          <w:rFonts w:ascii="Arial" w:hAnsi="Arial" w:cs="Arial"/>
          <w:sz w:val="24"/>
          <w:szCs w:val="24"/>
        </w:rPr>
        <w:t>to be submitted by the State</w:t>
      </w:r>
      <w:r w:rsidRPr="00CC7CAB">
        <w:rPr>
          <w:rFonts w:ascii="Arial" w:hAnsi="Arial" w:cs="Arial"/>
          <w:sz w:val="24"/>
          <w:szCs w:val="24"/>
        </w:rPr>
        <w:t>.</w:t>
      </w:r>
    </w:p>
    <w:p w:rsidR="00E552BA" w:rsidRDefault="00E552BA" w:rsidP="00BC79D8">
      <w:pPr>
        <w:spacing w:after="0"/>
        <w:jc w:val="both"/>
        <w:rPr>
          <w:rFonts w:ascii="Arial" w:hAnsi="Arial" w:cs="Arial"/>
          <w:b/>
          <w:sz w:val="24"/>
          <w:szCs w:val="24"/>
        </w:rPr>
      </w:pPr>
    </w:p>
    <w:p w:rsidR="00BC79D8" w:rsidRPr="00CC7CAB" w:rsidRDefault="00BC79D8" w:rsidP="00BC79D8">
      <w:pPr>
        <w:spacing w:after="0"/>
        <w:jc w:val="both"/>
        <w:rPr>
          <w:rFonts w:ascii="Arial" w:hAnsi="Arial" w:cs="Arial"/>
          <w:b/>
          <w:sz w:val="24"/>
          <w:szCs w:val="24"/>
        </w:rPr>
      </w:pPr>
    </w:p>
    <w:p w:rsidR="00E552BA" w:rsidRDefault="00E552BA" w:rsidP="00BC79D8">
      <w:pPr>
        <w:pStyle w:val="ListParagraph"/>
        <w:numPr>
          <w:ilvl w:val="0"/>
          <w:numId w:val="2"/>
        </w:numPr>
        <w:spacing w:after="0"/>
        <w:ind w:hanging="720"/>
        <w:jc w:val="both"/>
        <w:rPr>
          <w:rFonts w:ascii="Arial" w:hAnsi="Arial" w:cs="Arial"/>
          <w:b/>
          <w:sz w:val="24"/>
          <w:szCs w:val="24"/>
        </w:rPr>
      </w:pPr>
      <w:r w:rsidRPr="00CC7CAB">
        <w:rPr>
          <w:rFonts w:ascii="Arial" w:hAnsi="Arial" w:cs="Arial"/>
          <w:b/>
          <w:sz w:val="24"/>
          <w:szCs w:val="24"/>
        </w:rPr>
        <w:lastRenderedPageBreak/>
        <w:t>Fertilizer Position</w:t>
      </w:r>
      <w:r w:rsidR="006D681E" w:rsidRPr="00CC7CAB">
        <w:rPr>
          <w:rFonts w:ascii="Arial" w:hAnsi="Arial" w:cs="Arial"/>
          <w:b/>
          <w:sz w:val="24"/>
          <w:szCs w:val="24"/>
        </w:rPr>
        <w:t xml:space="preserve"> </w:t>
      </w:r>
    </w:p>
    <w:p w:rsidR="00CC7CAB" w:rsidRPr="00CC7CAB" w:rsidRDefault="00CC7CAB" w:rsidP="00BC79D8">
      <w:pPr>
        <w:pStyle w:val="ListParagraph"/>
        <w:spacing w:after="0"/>
        <w:jc w:val="both"/>
        <w:rPr>
          <w:rFonts w:ascii="Arial" w:hAnsi="Arial" w:cs="Arial"/>
          <w:b/>
          <w:sz w:val="24"/>
          <w:szCs w:val="24"/>
        </w:rPr>
      </w:pPr>
    </w:p>
    <w:p w:rsidR="00CC7CAB" w:rsidRPr="00CC7CAB" w:rsidRDefault="00BC79D8" w:rsidP="00BC79D8">
      <w:pPr>
        <w:spacing w:after="0"/>
        <w:jc w:val="both"/>
        <w:rPr>
          <w:rFonts w:ascii="Arial" w:hAnsi="Arial" w:cs="Arial"/>
          <w:sz w:val="24"/>
          <w:szCs w:val="24"/>
        </w:rPr>
      </w:pPr>
      <w:r>
        <w:rPr>
          <w:rFonts w:ascii="Arial" w:hAnsi="Arial" w:cs="Arial"/>
          <w:sz w:val="24"/>
          <w:szCs w:val="24"/>
        </w:rPr>
        <w:t>7.1</w:t>
      </w:r>
      <w:r>
        <w:rPr>
          <w:rFonts w:ascii="Arial" w:hAnsi="Arial" w:cs="Arial"/>
          <w:sz w:val="24"/>
          <w:szCs w:val="24"/>
        </w:rPr>
        <w:tab/>
      </w:r>
      <w:r w:rsidR="006D681E" w:rsidRPr="00CC7CAB">
        <w:rPr>
          <w:rFonts w:ascii="Arial" w:hAnsi="Arial" w:cs="Arial"/>
          <w:sz w:val="24"/>
          <w:szCs w:val="24"/>
        </w:rPr>
        <w:t xml:space="preserve">The State has no shortage of fertilizer availability </w:t>
      </w:r>
      <w:r w:rsidR="00C10D7C">
        <w:rPr>
          <w:rFonts w:ascii="Arial" w:hAnsi="Arial" w:cs="Arial"/>
          <w:sz w:val="24"/>
          <w:szCs w:val="24"/>
        </w:rPr>
        <w:t>during 2016-17</w:t>
      </w:r>
      <w:r w:rsidR="006D681E" w:rsidRPr="00CC7CAB">
        <w:rPr>
          <w:rFonts w:ascii="Arial" w:hAnsi="Arial" w:cs="Arial"/>
          <w:sz w:val="24"/>
          <w:szCs w:val="24"/>
        </w:rPr>
        <w:t xml:space="preserve">. As </w:t>
      </w:r>
      <w:r w:rsidR="00CC7CAB" w:rsidRPr="00CC7CAB">
        <w:rPr>
          <w:rFonts w:ascii="Arial" w:hAnsi="Arial" w:cs="Arial"/>
          <w:sz w:val="24"/>
          <w:szCs w:val="24"/>
        </w:rPr>
        <w:t>against</w:t>
      </w:r>
      <w:r w:rsidR="006D681E" w:rsidRPr="00CC7CAB">
        <w:rPr>
          <w:rFonts w:ascii="Arial" w:hAnsi="Arial" w:cs="Arial"/>
          <w:sz w:val="24"/>
          <w:szCs w:val="24"/>
        </w:rPr>
        <w:t xml:space="preserve"> demand of 1016 lakh MT of </w:t>
      </w:r>
      <w:r w:rsidR="000B354D" w:rsidRPr="00CC7CAB">
        <w:rPr>
          <w:rFonts w:ascii="Arial" w:hAnsi="Arial" w:cs="Arial"/>
          <w:sz w:val="24"/>
          <w:szCs w:val="24"/>
        </w:rPr>
        <w:t>Urea</w:t>
      </w:r>
      <w:r w:rsidR="006D681E" w:rsidRPr="00CC7CAB">
        <w:rPr>
          <w:rFonts w:ascii="Arial" w:hAnsi="Arial" w:cs="Arial"/>
          <w:sz w:val="24"/>
          <w:szCs w:val="24"/>
        </w:rPr>
        <w:t xml:space="preserve"> and 1.08 lakh MT of DA</w:t>
      </w:r>
      <w:r w:rsidR="000B354D" w:rsidRPr="00CC7CAB">
        <w:rPr>
          <w:rFonts w:ascii="Arial" w:hAnsi="Arial" w:cs="Arial"/>
          <w:sz w:val="24"/>
          <w:szCs w:val="24"/>
        </w:rPr>
        <w:t>P</w:t>
      </w:r>
      <w:r w:rsidR="00CC7CAB" w:rsidRPr="00CC7CAB">
        <w:rPr>
          <w:rFonts w:ascii="Arial" w:hAnsi="Arial" w:cs="Arial"/>
          <w:sz w:val="24"/>
          <w:szCs w:val="24"/>
        </w:rPr>
        <w:t>,</w:t>
      </w:r>
      <w:r w:rsidR="006D681E" w:rsidRPr="00CC7CAB">
        <w:rPr>
          <w:rFonts w:ascii="Arial" w:hAnsi="Arial" w:cs="Arial"/>
          <w:sz w:val="24"/>
          <w:szCs w:val="24"/>
        </w:rPr>
        <w:t xml:space="preserve"> the availability </w:t>
      </w:r>
      <w:r w:rsidR="00CC7CAB" w:rsidRPr="00CC7CAB">
        <w:rPr>
          <w:rFonts w:ascii="Arial" w:hAnsi="Arial" w:cs="Arial"/>
          <w:sz w:val="24"/>
          <w:szCs w:val="24"/>
        </w:rPr>
        <w:t>is 3.91 MT and 2.93 MT respectively</w:t>
      </w:r>
      <w:r w:rsidR="00C10D7C">
        <w:rPr>
          <w:rFonts w:ascii="Arial" w:hAnsi="Arial" w:cs="Arial"/>
          <w:sz w:val="24"/>
          <w:szCs w:val="24"/>
        </w:rPr>
        <w:t>, which are in excess</w:t>
      </w:r>
      <w:r w:rsidR="006D681E" w:rsidRPr="00CC7CAB">
        <w:rPr>
          <w:rFonts w:ascii="Arial" w:hAnsi="Arial" w:cs="Arial"/>
          <w:sz w:val="24"/>
          <w:szCs w:val="24"/>
        </w:rPr>
        <w:t>.</w:t>
      </w:r>
    </w:p>
    <w:p w:rsidR="00CC7CAB" w:rsidRPr="00CC7CAB" w:rsidRDefault="00CC7CAB" w:rsidP="00BC79D8">
      <w:pPr>
        <w:spacing w:after="0"/>
        <w:jc w:val="both"/>
        <w:rPr>
          <w:rFonts w:ascii="Arial" w:hAnsi="Arial" w:cs="Arial"/>
          <w:sz w:val="24"/>
          <w:szCs w:val="24"/>
        </w:rPr>
      </w:pPr>
    </w:p>
    <w:p w:rsidR="00E65123" w:rsidRDefault="006D681E" w:rsidP="00BC79D8">
      <w:pPr>
        <w:pStyle w:val="ListParagraph"/>
        <w:numPr>
          <w:ilvl w:val="0"/>
          <w:numId w:val="2"/>
        </w:numPr>
        <w:spacing w:after="0"/>
        <w:ind w:hanging="720"/>
        <w:jc w:val="both"/>
        <w:rPr>
          <w:rFonts w:ascii="Arial" w:hAnsi="Arial" w:cs="Arial"/>
          <w:sz w:val="24"/>
          <w:szCs w:val="24"/>
        </w:rPr>
      </w:pPr>
      <w:r w:rsidRPr="00CC7CAB">
        <w:rPr>
          <w:rFonts w:ascii="Arial" w:hAnsi="Arial" w:cs="Arial"/>
          <w:b/>
          <w:sz w:val="24"/>
          <w:szCs w:val="24"/>
        </w:rPr>
        <w:t>Seed Hub</w:t>
      </w:r>
      <w:r w:rsidR="009C4B24" w:rsidRPr="00CC7CAB">
        <w:rPr>
          <w:rFonts w:ascii="Arial" w:hAnsi="Arial" w:cs="Arial"/>
          <w:b/>
          <w:sz w:val="24"/>
          <w:szCs w:val="24"/>
        </w:rPr>
        <w:t>s</w:t>
      </w:r>
      <w:r w:rsidRPr="00CC7CAB">
        <w:rPr>
          <w:rFonts w:ascii="Arial" w:hAnsi="Arial" w:cs="Arial"/>
          <w:sz w:val="24"/>
          <w:szCs w:val="24"/>
        </w:rPr>
        <w:t xml:space="preserve"> </w:t>
      </w:r>
    </w:p>
    <w:p w:rsidR="00CC7CAB" w:rsidRPr="00CC7CAB" w:rsidRDefault="00CC7CAB" w:rsidP="00BC79D8">
      <w:pPr>
        <w:pStyle w:val="ListParagraph"/>
        <w:spacing w:after="0"/>
        <w:jc w:val="both"/>
        <w:rPr>
          <w:rFonts w:ascii="Arial" w:hAnsi="Arial" w:cs="Arial"/>
          <w:sz w:val="24"/>
          <w:szCs w:val="24"/>
        </w:rPr>
      </w:pPr>
    </w:p>
    <w:p w:rsidR="006D681E" w:rsidRPr="00CC7CAB" w:rsidRDefault="00BC79D8" w:rsidP="00BC79D8">
      <w:pPr>
        <w:spacing w:after="0"/>
        <w:jc w:val="both"/>
        <w:rPr>
          <w:rFonts w:ascii="Arial" w:hAnsi="Arial" w:cs="Arial"/>
          <w:sz w:val="24"/>
          <w:szCs w:val="24"/>
        </w:rPr>
      </w:pPr>
      <w:r>
        <w:rPr>
          <w:rFonts w:ascii="Arial" w:hAnsi="Arial" w:cs="Arial"/>
          <w:sz w:val="24"/>
          <w:szCs w:val="24"/>
        </w:rPr>
        <w:t>8.1</w:t>
      </w:r>
      <w:r>
        <w:rPr>
          <w:rFonts w:ascii="Arial" w:hAnsi="Arial" w:cs="Arial"/>
          <w:sz w:val="24"/>
          <w:szCs w:val="24"/>
        </w:rPr>
        <w:tab/>
      </w:r>
      <w:r w:rsidR="00E65123" w:rsidRPr="00CC7CAB">
        <w:rPr>
          <w:rFonts w:ascii="Arial" w:hAnsi="Arial" w:cs="Arial"/>
          <w:sz w:val="24"/>
          <w:szCs w:val="24"/>
        </w:rPr>
        <w:t>T</w:t>
      </w:r>
      <w:r w:rsidR="006D681E" w:rsidRPr="00CC7CAB">
        <w:rPr>
          <w:rFonts w:ascii="Arial" w:hAnsi="Arial" w:cs="Arial"/>
          <w:sz w:val="24"/>
          <w:szCs w:val="24"/>
        </w:rPr>
        <w:t xml:space="preserve">he DAC&amp; FW </w:t>
      </w:r>
      <w:r w:rsidR="009C4B24" w:rsidRPr="00CC7CAB">
        <w:rPr>
          <w:rFonts w:ascii="Arial" w:hAnsi="Arial" w:cs="Arial"/>
          <w:sz w:val="24"/>
          <w:szCs w:val="24"/>
        </w:rPr>
        <w:t>has proposed</w:t>
      </w:r>
      <w:r w:rsidR="006D681E" w:rsidRPr="00CC7CAB">
        <w:rPr>
          <w:rFonts w:ascii="Arial" w:hAnsi="Arial" w:cs="Arial"/>
          <w:sz w:val="24"/>
          <w:szCs w:val="24"/>
        </w:rPr>
        <w:t xml:space="preserve"> for establishment of 93 seed hubs </w:t>
      </w:r>
      <w:r w:rsidR="009C4B24" w:rsidRPr="00CC7CAB">
        <w:rPr>
          <w:rFonts w:ascii="Arial" w:hAnsi="Arial" w:cs="Arial"/>
          <w:sz w:val="24"/>
          <w:szCs w:val="24"/>
        </w:rPr>
        <w:t xml:space="preserve">in the country which was conveyed to IIPR, Kanpur on 15.06.2016. The Institute conveyed </w:t>
      </w:r>
      <w:r w:rsidR="002657B6">
        <w:rPr>
          <w:rFonts w:ascii="Arial" w:hAnsi="Arial" w:cs="Arial"/>
          <w:sz w:val="24"/>
          <w:szCs w:val="24"/>
        </w:rPr>
        <w:t>the same</w:t>
      </w:r>
      <w:r w:rsidR="009C4B24" w:rsidRPr="00CC7CAB">
        <w:rPr>
          <w:rFonts w:ascii="Arial" w:hAnsi="Arial" w:cs="Arial"/>
          <w:sz w:val="24"/>
          <w:szCs w:val="24"/>
        </w:rPr>
        <w:t xml:space="preserve"> to the </w:t>
      </w:r>
      <w:r w:rsidR="002657B6">
        <w:rPr>
          <w:rFonts w:ascii="Arial" w:hAnsi="Arial" w:cs="Arial"/>
          <w:sz w:val="24"/>
          <w:szCs w:val="24"/>
        </w:rPr>
        <w:t>H</w:t>
      </w:r>
      <w:r w:rsidR="009C4B24" w:rsidRPr="00CC7CAB">
        <w:rPr>
          <w:rFonts w:ascii="Arial" w:hAnsi="Arial" w:cs="Arial"/>
          <w:sz w:val="24"/>
          <w:szCs w:val="24"/>
        </w:rPr>
        <w:t>AU,</w:t>
      </w:r>
      <w:r w:rsidR="006D681E" w:rsidRPr="00CC7CAB">
        <w:rPr>
          <w:rFonts w:ascii="Arial" w:hAnsi="Arial" w:cs="Arial"/>
          <w:sz w:val="24"/>
          <w:szCs w:val="24"/>
        </w:rPr>
        <w:t xml:space="preserve"> H</w:t>
      </w:r>
      <w:r w:rsidR="009C4B24" w:rsidRPr="00CC7CAB">
        <w:rPr>
          <w:rFonts w:ascii="Arial" w:hAnsi="Arial" w:cs="Arial"/>
          <w:sz w:val="24"/>
          <w:szCs w:val="24"/>
        </w:rPr>
        <w:t>isar on 25.06.2016</w:t>
      </w:r>
      <w:r w:rsidR="002657B6">
        <w:rPr>
          <w:rFonts w:ascii="Arial" w:hAnsi="Arial" w:cs="Arial"/>
          <w:sz w:val="24"/>
          <w:szCs w:val="24"/>
        </w:rPr>
        <w:t>.</w:t>
      </w:r>
      <w:r w:rsidR="006D681E" w:rsidRPr="00CC7CAB">
        <w:rPr>
          <w:rFonts w:ascii="Arial" w:hAnsi="Arial" w:cs="Arial"/>
          <w:sz w:val="24"/>
          <w:szCs w:val="24"/>
        </w:rPr>
        <w:t xml:space="preserve"> </w:t>
      </w:r>
      <w:r w:rsidR="002657B6">
        <w:rPr>
          <w:rFonts w:ascii="Arial" w:hAnsi="Arial" w:cs="Arial"/>
          <w:sz w:val="24"/>
          <w:szCs w:val="24"/>
        </w:rPr>
        <w:t>B</w:t>
      </w:r>
      <w:r w:rsidR="009C4B24" w:rsidRPr="00CC7CAB">
        <w:rPr>
          <w:rFonts w:ascii="Arial" w:hAnsi="Arial" w:cs="Arial"/>
          <w:sz w:val="24"/>
          <w:szCs w:val="24"/>
        </w:rPr>
        <w:t xml:space="preserve">ut </w:t>
      </w:r>
      <w:r w:rsidR="006D681E" w:rsidRPr="00CC7CAB">
        <w:rPr>
          <w:rFonts w:ascii="Arial" w:hAnsi="Arial" w:cs="Arial"/>
          <w:sz w:val="24"/>
          <w:szCs w:val="24"/>
        </w:rPr>
        <w:t xml:space="preserve">the issue was not sorted </w:t>
      </w:r>
      <w:r w:rsidR="002657B6">
        <w:rPr>
          <w:rFonts w:ascii="Arial" w:hAnsi="Arial" w:cs="Arial"/>
          <w:sz w:val="24"/>
          <w:szCs w:val="24"/>
        </w:rPr>
        <w:t xml:space="preserve">out </w:t>
      </w:r>
      <w:r w:rsidR="006D681E" w:rsidRPr="00CC7CAB">
        <w:rPr>
          <w:rFonts w:ascii="Arial" w:hAnsi="Arial" w:cs="Arial"/>
          <w:sz w:val="24"/>
          <w:szCs w:val="24"/>
        </w:rPr>
        <w:t xml:space="preserve">till 25.10.2016. </w:t>
      </w:r>
      <w:r w:rsidR="00E229F6">
        <w:rPr>
          <w:rFonts w:ascii="Arial" w:hAnsi="Arial" w:cs="Arial"/>
          <w:sz w:val="24"/>
          <w:szCs w:val="24"/>
        </w:rPr>
        <w:t>Presently,</w:t>
      </w:r>
      <w:r w:rsidR="006D681E" w:rsidRPr="00CC7CAB">
        <w:rPr>
          <w:rFonts w:ascii="Arial" w:hAnsi="Arial" w:cs="Arial"/>
          <w:sz w:val="24"/>
          <w:szCs w:val="24"/>
        </w:rPr>
        <w:t xml:space="preserve"> the Direct</w:t>
      </w:r>
      <w:r w:rsidR="00E229F6">
        <w:rPr>
          <w:rFonts w:ascii="Arial" w:hAnsi="Arial" w:cs="Arial"/>
          <w:sz w:val="24"/>
          <w:szCs w:val="24"/>
        </w:rPr>
        <w:t>or (F</w:t>
      </w:r>
      <w:r w:rsidR="006D681E" w:rsidRPr="00CC7CAB">
        <w:rPr>
          <w:rFonts w:ascii="Arial" w:hAnsi="Arial" w:cs="Arial"/>
          <w:sz w:val="24"/>
          <w:szCs w:val="24"/>
        </w:rPr>
        <w:t>arm) at Hissar &amp; Incharge KVK-Bhiw</w:t>
      </w:r>
      <w:r w:rsidR="009C4B24" w:rsidRPr="00CC7CAB">
        <w:rPr>
          <w:rFonts w:ascii="Arial" w:hAnsi="Arial" w:cs="Arial"/>
          <w:sz w:val="24"/>
          <w:szCs w:val="24"/>
        </w:rPr>
        <w:t xml:space="preserve">ani have been assigned this </w:t>
      </w:r>
      <w:r w:rsidR="00E229F6">
        <w:rPr>
          <w:rFonts w:ascii="Arial" w:hAnsi="Arial" w:cs="Arial"/>
          <w:sz w:val="24"/>
          <w:szCs w:val="24"/>
        </w:rPr>
        <w:t>task</w:t>
      </w:r>
      <w:r w:rsidR="006D681E" w:rsidRPr="00CC7CAB">
        <w:rPr>
          <w:rFonts w:ascii="Arial" w:hAnsi="Arial" w:cs="Arial"/>
          <w:sz w:val="24"/>
          <w:szCs w:val="24"/>
        </w:rPr>
        <w:t xml:space="preserve">. So from </w:t>
      </w:r>
      <w:r w:rsidR="00E229F6">
        <w:rPr>
          <w:rFonts w:ascii="Arial" w:hAnsi="Arial" w:cs="Arial"/>
          <w:sz w:val="24"/>
          <w:szCs w:val="24"/>
        </w:rPr>
        <w:t xml:space="preserve">the current </w:t>
      </w:r>
      <w:r w:rsidR="009C4B24" w:rsidRPr="00CC7CAB">
        <w:rPr>
          <w:rFonts w:ascii="Arial" w:hAnsi="Arial" w:cs="Arial"/>
          <w:sz w:val="24"/>
          <w:szCs w:val="24"/>
        </w:rPr>
        <w:t>r</w:t>
      </w:r>
      <w:r w:rsidR="006D681E" w:rsidRPr="00CC7CAB">
        <w:rPr>
          <w:rFonts w:ascii="Arial" w:hAnsi="Arial" w:cs="Arial"/>
          <w:sz w:val="24"/>
          <w:szCs w:val="24"/>
        </w:rPr>
        <w:t xml:space="preserve">abi season both the units have initiated their task. Hissar unit has taken up </w:t>
      </w:r>
      <w:r w:rsidR="009C4B24" w:rsidRPr="00CC7CAB">
        <w:rPr>
          <w:rFonts w:ascii="Arial" w:hAnsi="Arial" w:cs="Arial"/>
          <w:sz w:val="24"/>
          <w:szCs w:val="24"/>
        </w:rPr>
        <w:t xml:space="preserve">the task for </w:t>
      </w:r>
      <w:r w:rsidR="006D681E" w:rsidRPr="00CC7CAB">
        <w:rPr>
          <w:rFonts w:ascii="Arial" w:hAnsi="Arial" w:cs="Arial"/>
          <w:sz w:val="24"/>
          <w:szCs w:val="24"/>
        </w:rPr>
        <w:t xml:space="preserve">seed production </w:t>
      </w:r>
      <w:r w:rsidR="00B16E85" w:rsidRPr="00CC7CAB">
        <w:rPr>
          <w:rFonts w:ascii="Arial" w:hAnsi="Arial" w:cs="Arial"/>
          <w:sz w:val="24"/>
          <w:szCs w:val="24"/>
        </w:rPr>
        <w:t xml:space="preserve">of chickpea (var: CSJ-515) to produce </w:t>
      </w:r>
      <w:r w:rsidR="006D681E" w:rsidRPr="00CC7CAB">
        <w:rPr>
          <w:rFonts w:ascii="Arial" w:hAnsi="Arial" w:cs="Arial"/>
          <w:sz w:val="24"/>
          <w:szCs w:val="24"/>
        </w:rPr>
        <w:t xml:space="preserve">800 qtls </w:t>
      </w:r>
      <w:r w:rsidR="00B16E85" w:rsidRPr="00CC7CAB">
        <w:rPr>
          <w:rFonts w:ascii="Arial" w:hAnsi="Arial" w:cs="Arial"/>
          <w:sz w:val="24"/>
          <w:szCs w:val="24"/>
        </w:rPr>
        <w:t xml:space="preserve">certified seed </w:t>
      </w:r>
      <w:r w:rsidR="006D681E" w:rsidRPr="00CC7CAB">
        <w:rPr>
          <w:rFonts w:ascii="Arial" w:hAnsi="Arial" w:cs="Arial"/>
          <w:sz w:val="24"/>
          <w:szCs w:val="24"/>
        </w:rPr>
        <w:t xml:space="preserve">under the programme. </w:t>
      </w:r>
      <w:r w:rsidR="00B16E85" w:rsidRPr="00CC7CAB">
        <w:rPr>
          <w:rFonts w:ascii="Arial" w:hAnsi="Arial" w:cs="Arial"/>
          <w:sz w:val="24"/>
          <w:szCs w:val="24"/>
        </w:rPr>
        <w:t>It was informed by the Director that a</w:t>
      </w:r>
      <w:r w:rsidR="006D681E" w:rsidRPr="00CC7CAB">
        <w:rPr>
          <w:rFonts w:ascii="Arial" w:hAnsi="Arial" w:cs="Arial"/>
          <w:sz w:val="24"/>
          <w:szCs w:val="24"/>
        </w:rPr>
        <w:t xml:space="preserve">ll the seed is certified </w:t>
      </w:r>
      <w:r w:rsidR="00B16E85" w:rsidRPr="00CC7CAB">
        <w:rPr>
          <w:rFonts w:ascii="Arial" w:hAnsi="Arial" w:cs="Arial"/>
          <w:sz w:val="24"/>
          <w:szCs w:val="24"/>
        </w:rPr>
        <w:t>by</w:t>
      </w:r>
      <w:r w:rsidR="006D681E" w:rsidRPr="00CC7CAB">
        <w:rPr>
          <w:rFonts w:ascii="Arial" w:hAnsi="Arial" w:cs="Arial"/>
          <w:sz w:val="24"/>
          <w:szCs w:val="24"/>
        </w:rPr>
        <w:t xml:space="preserve"> Haryana </w:t>
      </w:r>
      <w:r w:rsidR="00B16E85" w:rsidRPr="00CC7CAB">
        <w:rPr>
          <w:rFonts w:ascii="Arial" w:hAnsi="Arial" w:cs="Arial"/>
          <w:sz w:val="24"/>
          <w:szCs w:val="24"/>
        </w:rPr>
        <w:t>S</w:t>
      </w:r>
      <w:r w:rsidR="006D681E" w:rsidRPr="00CC7CAB">
        <w:rPr>
          <w:rFonts w:ascii="Arial" w:hAnsi="Arial" w:cs="Arial"/>
          <w:sz w:val="24"/>
          <w:szCs w:val="24"/>
        </w:rPr>
        <w:t xml:space="preserve">eed </w:t>
      </w:r>
      <w:r w:rsidR="00B16E85" w:rsidRPr="00CC7CAB">
        <w:rPr>
          <w:rFonts w:ascii="Arial" w:hAnsi="Arial" w:cs="Arial"/>
          <w:sz w:val="24"/>
          <w:szCs w:val="24"/>
        </w:rPr>
        <w:t>C</w:t>
      </w:r>
      <w:r w:rsidR="006D681E" w:rsidRPr="00CC7CAB">
        <w:rPr>
          <w:rFonts w:ascii="Arial" w:hAnsi="Arial" w:cs="Arial"/>
          <w:sz w:val="24"/>
          <w:szCs w:val="24"/>
        </w:rPr>
        <w:t>ertifi</w:t>
      </w:r>
      <w:r w:rsidR="00E65123" w:rsidRPr="00CC7CAB">
        <w:rPr>
          <w:rFonts w:ascii="Arial" w:hAnsi="Arial" w:cs="Arial"/>
          <w:sz w:val="24"/>
          <w:szCs w:val="24"/>
        </w:rPr>
        <w:t xml:space="preserve">cation </w:t>
      </w:r>
      <w:r w:rsidR="00B16E85" w:rsidRPr="00CC7CAB">
        <w:rPr>
          <w:rFonts w:ascii="Arial" w:hAnsi="Arial" w:cs="Arial"/>
          <w:sz w:val="24"/>
          <w:szCs w:val="24"/>
        </w:rPr>
        <w:t>A</w:t>
      </w:r>
      <w:r w:rsidR="00E65123" w:rsidRPr="00CC7CAB">
        <w:rPr>
          <w:rFonts w:ascii="Arial" w:hAnsi="Arial" w:cs="Arial"/>
          <w:sz w:val="24"/>
          <w:szCs w:val="24"/>
        </w:rPr>
        <w:t>gency (HS</w:t>
      </w:r>
      <w:r w:rsidR="006D681E" w:rsidRPr="00CC7CAB">
        <w:rPr>
          <w:rFonts w:ascii="Arial" w:hAnsi="Arial" w:cs="Arial"/>
          <w:sz w:val="24"/>
          <w:szCs w:val="24"/>
        </w:rPr>
        <w:t xml:space="preserve">CA). </w:t>
      </w:r>
      <w:r w:rsidR="00E229F6">
        <w:rPr>
          <w:rFonts w:ascii="Arial" w:hAnsi="Arial" w:cs="Arial"/>
          <w:sz w:val="24"/>
          <w:szCs w:val="24"/>
        </w:rPr>
        <w:t>He also</w:t>
      </w:r>
      <w:r w:rsidR="006D681E" w:rsidRPr="00CC7CAB">
        <w:rPr>
          <w:rFonts w:ascii="Arial" w:hAnsi="Arial" w:cs="Arial"/>
          <w:sz w:val="24"/>
          <w:szCs w:val="24"/>
        </w:rPr>
        <w:t xml:space="preserve"> informed that the</w:t>
      </w:r>
      <w:r w:rsidR="00E229F6">
        <w:rPr>
          <w:rFonts w:ascii="Arial" w:hAnsi="Arial" w:cs="Arial"/>
          <w:sz w:val="24"/>
          <w:szCs w:val="24"/>
        </w:rPr>
        <w:t xml:space="preserve"> university is</w:t>
      </w:r>
      <w:r w:rsidR="006D681E" w:rsidRPr="00CC7CAB">
        <w:rPr>
          <w:rFonts w:ascii="Arial" w:hAnsi="Arial" w:cs="Arial"/>
          <w:sz w:val="24"/>
          <w:szCs w:val="24"/>
        </w:rPr>
        <w:t xml:space="preserve"> very much </w:t>
      </w:r>
      <w:r w:rsidR="00E229F6">
        <w:rPr>
          <w:rFonts w:ascii="Arial" w:hAnsi="Arial" w:cs="Arial"/>
          <w:sz w:val="24"/>
          <w:szCs w:val="24"/>
        </w:rPr>
        <w:t xml:space="preserve">aware </w:t>
      </w:r>
      <w:r w:rsidR="006D681E" w:rsidRPr="00CC7CAB">
        <w:rPr>
          <w:rFonts w:ascii="Arial" w:hAnsi="Arial" w:cs="Arial"/>
          <w:sz w:val="24"/>
          <w:szCs w:val="24"/>
        </w:rPr>
        <w:t xml:space="preserve">about </w:t>
      </w:r>
      <w:r w:rsidR="00B16E85" w:rsidRPr="00CC7CAB">
        <w:rPr>
          <w:rFonts w:ascii="Arial" w:hAnsi="Arial" w:cs="Arial"/>
          <w:sz w:val="24"/>
          <w:szCs w:val="24"/>
        </w:rPr>
        <w:t>seed</w:t>
      </w:r>
      <w:r w:rsidR="006D681E" w:rsidRPr="00CC7CAB">
        <w:rPr>
          <w:rFonts w:ascii="Arial" w:hAnsi="Arial" w:cs="Arial"/>
          <w:sz w:val="24"/>
          <w:szCs w:val="24"/>
        </w:rPr>
        <w:t xml:space="preserve"> </w:t>
      </w:r>
      <w:r w:rsidR="00B16E85" w:rsidRPr="00CC7CAB">
        <w:rPr>
          <w:rFonts w:ascii="Arial" w:hAnsi="Arial" w:cs="Arial"/>
          <w:sz w:val="24"/>
          <w:szCs w:val="24"/>
        </w:rPr>
        <w:t xml:space="preserve">production of </w:t>
      </w:r>
      <w:r w:rsidR="006D681E" w:rsidRPr="00CC7CAB">
        <w:rPr>
          <w:rFonts w:ascii="Arial" w:hAnsi="Arial" w:cs="Arial"/>
          <w:sz w:val="24"/>
          <w:szCs w:val="24"/>
        </w:rPr>
        <w:t xml:space="preserve">pulses and </w:t>
      </w:r>
      <w:r w:rsidR="00B16E85" w:rsidRPr="00CC7CAB">
        <w:rPr>
          <w:rFonts w:ascii="Arial" w:hAnsi="Arial" w:cs="Arial"/>
          <w:sz w:val="24"/>
          <w:szCs w:val="24"/>
        </w:rPr>
        <w:t>have produced</w:t>
      </w:r>
      <w:r w:rsidR="006D681E" w:rsidRPr="00CC7CAB">
        <w:rPr>
          <w:rFonts w:ascii="Arial" w:hAnsi="Arial" w:cs="Arial"/>
          <w:sz w:val="24"/>
          <w:szCs w:val="24"/>
        </w:rPr>
        <w:t xml:space="preserve"> 6700 qtls</w:t>
      </w:r>
      <w:r w:rsidR="00B16E85" w:rsidRPr="00CC7CAB">
        <w:rPr>
          <w:rFonts w:ascii="Arial" w:hAnsi="Arial" w:cs="Arial"/>
          <w:sz w:val="24"/>
          <w:szCs w:val="24"/>
        </w:rPr>
        <w:t xml:space="preserve"> seed of moong </w:t>
      </w:r>
      <w:r w:rsidR="006D681E" w:rsidRPr="00CC7CAB">
        <w:rPr>
          <w:rFonts w:ascii="Arial" w:hAnsi="Arial" w:cs="Arial"/>
          <w:sz w:val="24"/>
          <w:szCs w:val="24"/>
        </w:rPr>
        <w:t xml:space="preserve">bean </w:t>
      </w:r>
      <w:r w:rsidR="00B16E85" w:rsidRPr="00CC7CAB">
        <w:rPr>
          <w:rFonts w:ascii="Arial" w:hAnsi="Arial" w:cs="Arial"/>
          <w:sz w:val="24"/>
          <w:szCs w:val="24"/>
        </w:rPr>
        <w:t>during Kharif 2016 and 180 qtls d</w:t>
      </w:r>
      <w:r w:rsidR="006D681E" w:rsidRPr="00CC7CAB">
        <w:rPr>
          <w:rFonts w:ascii="Arial" w:hAnsi="Arial" w:cs="Arial"/>
          <w:sz w:val="24"/>
          <w:szCs w:val="24"/>
        </w:rPr>
        <w:t>uring summer season for distribution to farmers</w:t>
      </w:r>
      <w:r w:rsidR="00B16E85" w:rsidRPr="00CC7CAB">
        <w:rPr>
          <w:rFonts w:ascii="Arial" w:hAnsi="Arial" w:cs="Arial"/>
          <w:sz w:val="24"/>
          <w:szCs w:val="24"/>
        </w:rPr>
        <w:t xml:space="preserve"> in the State</w:t>
      </w:r>
      <w:r w:rsidR="006D681E" w:rsidRPr="00CC7CAB">
        <w:rPr>
          <w:rFonts w:ascii="Arial" w:hAnsi="Arial" w:cs="Arial"/>
          <w:sz w:val="24"/>
          <w:szCs w:val="24"/>
        </w:rPr>
        <w:t xml:space="preserve">. </w:t>
      </w:r>
      <w:r w:rsidR="00E229F6">
        <w:rPr>
          <w:rFonts w:ascii="Arial" w:hAnsi="Arial" w:cs="Arial"/>
          <w:sz w:val="24"/>
          <w:szCs w:val="24"/>
        </w:rPr>
        <w:t>The university is</w:t>
      </w:r>
      <w:r w:rsidR="006D681E" w:rsidRPr="00CC7CAB">
        <w:rPr>
          <w:rFonts w:ascii="Arial" w:hAnsi="Arial" w:cs="Arial"/>
          <w:sz w:val="24"/>
          <w:szCs w:val="24"/>
        </w:rPr>
        <w:t xml:space="preserve"> expecting </w:t>
      </w:r>
      <w:r w:rsidR="00E229F6">
        <w:rPr>
          <w:rFonts w:ascii="Arial" w:hAnsi="Arial" w:cs="Arial"/>
          <w:sz w:val="24"/>
          <w:szCs w:val="24"/>
        </w:rPr>
        <w:t xml:space="preserve">that </w:t>
      </w:r>
      <w:r w:rsidR="006D681E" w:rsidRPr="00CC7CAB">
        <w:rPr>
          <w:rFonts w:ascii="Arial" w:hAnsi="Arial" w:cs="Arial"/>
          <w:sz w:val="24"/>
          <w:szCs w:val="24"/>
        </w:rPr>
        <w:t xml:space="preserve">200 qtls </w:t>
      </w:r>
      <w:r w:rsidR="00B16E85" w:rsidRPr="00CC7CAB">
        <w:rPr>
          <w:rFonts w:ascii="Arial" w:hAnsi="Arial" w:cs="Arial"/>
          <w:sz w:val="24"/>
          <w:szCs w:val="24"/>
        </w:rPr>
        <w:t>certified seed</w:t>
      </w:r>
      <w:r w:rsidR="006D681E" w:rsidRPr="00CC7CAB">
        <w:rPr>
          <w:rFonts w:ascii="Arial" w:hAnsi="Arial" w:cs="Arial"/>
          <w:sz w:val="24"/>
          <w:szCs w:val="24"/>
        </w:rPr>
        <w:t xml:space="preserve"> of </w:t>
      </w:r>
      <w:r w:rsidR="00E229F6">
        <w:rPr>
          <w:rFonts w:ascii="Arial" w:hAnsi="Arial" w:cs="Arial"/>
          <w:sz w:val="24"/>
          <w:szCs w:val="24"/>
        </w:rPr>
        <w:t>A</w:t>
      </w:r>
      <w:r w:rsidR="006D681E" w:rsidRPr="00CC7CAB">
        <w:rPr>
          <w:rFonts w:ascii="Arial" w:hAnsi="Arial" w:cs="Arial"/>
          <w:sz w:val="24"/>
          <w:szCs w:val="24"/>
        </w:rPr>
        <w:t xml:space="preserve">rhar </w:t>
      </w:r>
      <w:r w:rsidR="00E229F6">
        <w:rPr>
          <w:rFonts w:ascii="Arial" w:hAnsi="Arial" w:cs="Arial"/>
          <w:sz w:val="24"/>
          <w:szCs w:val="24"/>
        </w:rPr>
        <w:t>will be produced</w:t>
      </w:r>
      <w:r w:rsidR="006D681E" w:rsidRPr="00CC7CAB">
        <w:rPr>
          <w:rFonts w:ascii="Arial" w:hAnsi="Arial" w:cs="Arial"/>
          <w:sz w:val="24"/>
          <w:szCs w:val="24"/>
        </w:rPr>
        <w:t>.</w:t>
      </w:r>
    </w:p>
    <w:p w:rsidR="00CC7CAB" w:rsidRPr="00CC7CAB" w:rsidRDefault="00CC7CAB" w:rsidP="00BC79D8">
      <w:pPr>
        <w:spacing w:after="0"/>
        <w:jc w:val="both"/>
        <w:rPr>
          <w:rFonts w:ascii="Arial" w:hAnsi="Arial" w:cs="Arial"/>
          <w:sz w:val="24"/>
          <w:szCs w:val="24"/>
        </w:rPr>
      </w:pPr>
    </w:p>
    <w:p w:rsidR="006D681E" w:rsidRPr="00CC7CAB" w:rsidRDefault="00BC79D8" w:rsidP="00BC79D8">
      <w:pPr>
        <w:spacing w:after="0"/>
        <w:jc w:val="both"/>
        <w:rPr>
          <w:rFonts w:ascii="Arial" w:hAnsi="Arial" w:cs="Arial"/>
          <w:sz w:val="24"/>
          <w:szCs w:val="24"/>
        </w:rPr>
      </w:pPr>
      <w:r>
        <w:rPr>
          <w:rFonts w:ascii="Arial" w:hAnsi="Arial" w:cs="Arial"/>
          <w:sz w:val="24"/>
          <w:szCs w:val="24"/>
        </w:rPr>
        <w:t>8.2</w:t>
      </w:r>
      <w:r>
        <w:rPr>
          <w:rFonts w:ascii="Arial" w:hAnsi="Arial" w:cs="Arial"/>
          <w:sz w:val="24"/>
          <w:szCs w:val="24"/>
        </w:rPr>
        <w:tab/>
      </w:r>
      <w:r w:rsidR="006D681E" w:rsidRPr="00CC7CAB">
        <w:rPr>
          <w:rFonts w:ascii="Arial" w:hAnsi="Arial" w:cs="Arial"/>
          <w:sz w:val="24"/>
          <w:szCs w:val="24"/>
        </w:rPr>
        <w:t xml:space="preserve">The </w:t>
      </w:r>
      <w:r w:rsidR="00B16E85" w:rsidRPr="00CC7CAB">
        <w:rPr>
          <w:rFonts w:ascii="Arial" w:hAnsi="Arial" w:cs="Arial"/>
          <w:sz w:val="24"/>
          <w:szCs w:val="24"/>
        </w:rPr>
        <w:t>Scientist I</w:t>
      </w:r>
      <w:r w:rsidR="006D681E" w:rsidRPr="00CC7CAB">
        <w:rPr>
          <w:rFonts w:ascii="Arial" w:hAnsi="Arial" w:cs="Arial"/>
          <w:sz w:val="24"/>
          <w:szCs w:val="24"/>
        </w:rPr>
        <w:t xml:space="preserve">ncharge </w:t>
      </w:r>
      <w:r w:rsidR="00B16E85" w:rsidRPr="00CC7CAB">
        <w:rPr>
          <w:rFonts w:ascii="Arial" w:hAnsi="Arial" w:cs="Arial"/>
          <w:sz w:val="24"/>
          <w:szCs w:val="24"/>
        </w:rPr>
        <w:t>KVK, Bhiwani was contacted on ph</w:t>
      </w:r>
      <w:r w:rsidR="006D681E" w:rsidRPr="00CC7CAB">
        <w:rPr>
          <w:rFonts w:ascii="Arial" w:hAnsi="Arial" w:cs="Arial"/>
          <w:sz w:val="24"/>
          <w:szCs w:val="24"/>
        </w:rPr>
        <w:t>one to know the progress</w:t>
      </w:r>
      <w:r w:rsidR="00B16E85" w:rsidRPr="00CC7CAB">
        <w:rPr>
          <w:rFonts w:ascii="Arial" w:hAnsi="Arial" w:cs="Arial"/>
          <w:sz w:val="24"/>
          <w:szCs w:val="24"/>
        </w:rPr>
        <w:t xml:space="preserve"> of se</w:t>
      </w:r>
      <w:r w:rsidR="00E229F6">
        <w:rPr>
          <w:rFonts w:ascii="Arial" w:hAnsi="Arial" w:cs="Arial"/>
          <w:sz w:val="24"/>
          <w:szCs w:val="24"/>
        </w:rPr>
        <w:t>ed production at their centre</w:t>
      </w:r>
      <w:r w:rsidR="006D681E" w:rsidRPr="00CC7CAB">
        <w:rPr>
          <w:rFonts w:ascii="Arial" w:hAnsi="Arial" w:cs="Arial"/>
          <w:sz w:val="24"/>
          <w:szCs w:val="24"/>
        </w:rPr>
        <w:t xml:space="preserve">. He </w:t>
      </w:r>
      <w:r w:rsidR="00B16E85" w:rsidRPr="00CC7CAB">
        <w:rPr>
          <w:rFonts w:ascii="Arial" w:hAnsi="Arial" w:cs="Arial"/>
          <w:sz w:val="24"/>
          <w:szCs w:val="24"/>
        </w:rPr>
        <w:t>informed that the programme has been taken up from current</w:t>
      </w:r>
      <w:r w:rsidR="006D681E" w:rsidRPr="00CC7CAB">
        <w:rPr>
          <w:rFonts w:ascii="Arial" w:hAnsi="Arial" w:cs="Arial"/>
          <w:sz w:val="24"/>
          <w:szCs w:val="24"/>
        </w:rPr>
        <w:t xml:space="preserve"> </w:t>
      </w:r>
      <w:r w:rsidR="00B16E85" w:rsidRPr="00CC7CAB">
        <w:rPr>
          <w:rFonts w:ascii="Arial" w:hAnsi="Arial" w:cs="Arial"/>
          <w:sz w:val="24"/>
          <w:szCs w:val="24"/>
        </w:rPr>
        <w:t>r</w:t>
      </w:r>
      <w:r w:rsidR="006D681E" w:rsidRPr="00CC7CAB">
        <w:rPr>
          <w:rFonts w:ascii="Arial" w:hAnsi="Arial" w:cs="Arial"/>
          <w:sz w:val="24"/>
          <w:szCs w:val="24"/>
        </w:rPr>
        <w:t>abi season and 75 ac</w:t>
      </w:r>
      <w:r w:rsidR="00E229F6">
        <w:rPr>
          <w:rFonts w:ascii="Arial" w:hAnsi="Arial" w:cs="Arial"/>
          <w:sz w:val="24"/>
          <w:szCs w:val="24"/>
        </w:rPr>
        <w:t>re</w:t>
      </w:r>
      <w:r w:rsidR="006D681E" w:rsidRPr="00CC7CAB">
        <w:rPr>
          <w:rFonts w:ascii="Arial" w:hAnsi="Arial" w:cs="Arial"/>
          <w:sz w:val="24"/>
          <w:szCs w:val="24"/>
        </w:rPr>
        <w:t xml:space="preserve"> area has been sown with CSJ-515 </w:t>
      </w:r>
      <w:r w:rsidR="00B16E85" w:rsidRPr="00CC7CAB">
        <w:rPr>
          <w:rFonts w:ascii="Arial" w:hAnsi="Arial" w:cs="Arial"/>
          <w:sz w:val="24"/>
          <w:szCs w:val="24"/>
        </w:rPr>
        <w:t>variety</w:t>
      </w:r>
      <w:r w:rsidR="006D681E" w:rsidRPr="00CC7CAB">
        <w:rPr>
          <w:rFonts w:ascii="Arial" w:hAnsi="Arial" w:cs="Arial"/>
          <w:sz w:val="24"/>
          <w:szCs w:val="24"/>
        </w:rPr>
        <w:t xml:space="preserve"> of </w:t>
      </w:r>
      <w:r w:rsidR="00E229F6">
        <w:rPr>
          <w:rFonts w:ascii="Arial" w:hAnsi="Arial" w:cs="Arial"/>
          <w:sz w:val="24"/>
          <w:szCs w:val="24"/>
        </w:rPr>
        <w:t>g</w:t>
      </w:r>
      <w:r w:rsidR="006D681E" w:rsidRPr="00CC7CAB">
        <w:rPr>
          <w:rFonts w:ascii="Arial" w:hAnsi="Arial" w:cs="Arial"/>
          <w:sz w:val="24"/>
          <w:szCs w:val="24"/>
        </w:rPr>
        <w:t xml:space="preserve">ram which was released during 2013. They </w:t>
      </w:r>
      <w:r w:rsidR="00E229F6">
        <w:rPr>
          <w:rFonts w:ascii="Arial" w:hAnsi="Arial" w:cs="Arial"/>
          <w:sz w:val="24"/>
          <w:szCs w:val="24"/>
        </w:rPr>
        <w:t>assured</w:t>
      </w:r>
      <w:r w:rsidR="006D681E" w:rsidRPr="00CC7CAB">
        <w:rPr>
          <w:rFonts w:ascii="Arial" w:hAnsi="Arial" w:cs="Arial"/>
          <w:sz w:val="24"/>
          <w:szCs w:val="24"/>
        </w:rPr>
        <w:t xml:space="preserve"> that the target of certified seed production of 300 qtls will be fulfilled.</w:t>
      </w:r>
    </w:p>
    <w:p w:rsidR="00CC7CAB" w:rsidRPr="00CC7CAB" w:rsidRDefault="00CC7CAB" w:rsidP="00BC79D8">
      <w:pPr>
        <w:spacing w:after="0"/>
        <w:jc w:val="both"/>
        <w:rPr>
          <w:rFonts w:ascii="Arial" w:hAnsi="Arial" w:cs="Arial"/>
          <w:sz w:val="24"/>
          <w:szCs w:val="24"/>
        </w:rPr>
      </w:pPr>
    </w:p>
    <w:p w:rsidR="006D681E" w:rsidRPr="00CC7CAB" w:rsidRDefault="00BC79D8" w:rsidP="00BC79D8">
      <w:pPr>
        <w:spacing w:after="0"/>
        <w:jc w:val="both"/>
        <w:rPr>
          <w:rFonts w:ascii="Arial" w:hAnsi="Arial" w:cs="Arial"/>
          <w:sz w:val="24"/>
          <w:szCs w:val="24"/>
        </w:rPr>
      </w:pPr>
      <w:r>
        <w:rPr>
          <w:rFonts w:ascii="Arial" w:hAnsi="Arial" w:cs="Arial"/>
          <w:sz w:val="24"/>
          <w:szCs w:val="24"/>
        </w:rPr>
        <w:t>8.3</w:t>
      </w:r>
      <w:r>
        <w:rPr>
          <w:rFonts w:ascii="Arial" w:hAnsi="Arial" w:cs="Arial"/>
          <w:sz w:val="24"/>
          <w:szCs w:val="24"/>
        </w:rPr>
        <w:tab/>
      </w:r>
      <w:r w:rsidR="006D681E" w:rsidRPr="00CC7CAB">
        <w:rPr>
          <w:rFonts w:ascii="Arial" w:hAnsi="Arial" w:cs="Arial"/>
          <w:sz w:val="24"/>
          <w:szCs w:val="24"/>
        </w:rPr>
        <w:t xml:space="preserve">As regards creation of infrastructure, since the unit has been allotted the task in </w:t>
      </w:r>
      <w:r w:rsidR="00DF61DC">
        <w:rPr>
          <w:rFonts w:ascii="Arial" w:hAnsi="Arial" w:cs="Arial"/>
          <w:sz w:val="24"/>
          <w:szCs w:val="24"/>
        </w:rPr>
        <w:t>the e</w:t>
      </w:r>
      <w:r w:rsidR="006D681E" w:rsidRPr="00CC7CAB">
        <w:rPr>
          <w:rFonts w:ascii="Arial" w:hAnsi="Arial" w:cs="Arial"/>
          <w:sz w:val="24"/>
          <w:szCs w:val="24"/>
        </w:rPr>
        <w:t>nd of Oct, 2016</w:t>
      </w:r>
      <w:r w:rsidR="00DF61DC">
        <w:rPr>
          <w:rFonts w:ascii="Arial" w:hAnsi="Arial" w:cs="Arial"/>
          <w:sz w:val="24"/>
          <w:szCs w:val="24"/>
        </w:rPr>
        <w:t>,</w:t>
      </w:r>
      <w:r w:rsidR="006D681E" w:rsidRPr="00CC7CAB">
        <w:rPr>
          <w:rFonts w:ascii="Arial" w:hAnsi="Arial" w:cs="Arial"/>
          <w:sz w:val="24"/>
          <w:szCs w:val="24"/>
        </w:rPr>
        <w:t xml:space="preserve"> efforts </w:t>
      </w:r>
      <w:r w:rsidR="00DF61DC">
        <w:rPr>
          <w:rFonts w:ascii="Arial" w:hAnsi="Arial" w:cs="Arial"/>
          <w:sz w:val="24"/>
          <w:szCs w:val="24"/>
        </w:rPr>
        <w:t>have already been initiated</w:t>
      </w:r>
      <w:r w:rsidR="006D681E" w:rsidRPr="00CC7CAB">
        <w:rPr>
          <w:rFonts w:ascii="Arial" w:hAnsi="Arial" w:cs="Arial"/>
          <w:sz w:val="24"/>
          <w:szCs w:val="24"/>
        </w:rPr>
        <w:t>.</w:t>
      </w:r>
    </w:p>
    <w:p w:rsidR="00B16E85" w:rsidRPr="00CC7CAB" w:rsidRDefault="00B16E85" w:rsidP="00BC79D8">
      <w:pPr>
        <w:spacing w:after="0"/>
        <w:jc w:val="center"/>
        <w:rPr>
          <w:rFonts w:ascii="Arial" w:hAnsi="Arial" w:cs="Arial"/>
          <w:b/>
          <w:sz w:val="24"/>
          <w:szCs w:val="24"/>
        </w:rPr>
      </w:pPr>
    </w:p>
    <w:p w:rsidR="00BC79D8" w:rsidRDefault="00BC79D8">
      <w:pPr>
        <w:rPr>
          <w:rFonts w:ascii="Arial" w:hAnsi="Arial" w:cs="Arial"/>
          <w:b/>
          <w:sz w:val="24"/>
          <w:szCs w:val="24"/>
        </w:rPr>
      </w:pPr>
      <w:r>
        <w:rPr>
          <w:rFonts w:ascii="Arial" w:hAnsi="Arial" w:cs="Arial"/>
          <w:b/>
          <w:sz w:val="24"/>
          <w:szCs w:val="24"/>
        </w:rPr>
        <w:br w:type="page"/>
      </w:r>
    </w:p>
    <w:p w:rsidR="006D681E" w:rsidRDefault="006D681E" w:rsidP="00BC79D8">
      <w:pPr>
        <w:spacing w:after="0"/>
        <w:jc w:val="center"/>
        <w:rPr>
          <w:rFonts w:ascii="Arial" w:hAnsi="Arial" w:cs="Arial"/>
          <w:b/>
          <w:sz w:val="24"/>
          <w:szCs w:val="24"/>
        </w:rPr>
      </w:pPr>
      <w:r w:rsidRPr="00BC79D8">
        <w:rPr>
          <w:rFonts w:ascii="Arial" w:hAnsi="Arial" w:cs="Arial"/>
          <w:b/>
          <w:sz w:val="24"/>
          <w:szCs w:val="24"/>
        </w:rPr>
        <w:lastRenderedPageBreak/>
        <w:t>Hissar District</w:t>
      </w:r>
    </w:p>
    <w:p w:rsidR="00CC7CAB" w:rsidRPr="00CC7CAB" w:rsidRDefault="00CC7CAB" w:rsidP="00BC79D8">
      <w:pPr>
        <w:spacing w:after="0"/>
        <w:jc w:val="center"/>
        <w:rPr>
          <w:rFonts w:ascii="Arial" w:hAnsi="Arial" w:cs="Arial"/>
          <w:b/>
          <w:sz w:val="24"/>
          <w:szCs w:val="24"/>
        </w:rPr>
      </w:pPr>
    </w:p>
    <w:p w:rsidR="006D681E" w:rsidRPr="00CC7CAB" w:rsidRDefault="006D681E" w:rsidP="00BC79D8">
      <w:pPr>
        <w:spacing w:after="0"/>
        <w:jc w:val="both"/>
        <w:rPr>
          <w:rFonts w:ascii="Arial" w:hAnsi="Arial" w:cs="Arial"/>
          <w:sz w:val="24"/>
          <w:szCs w:val="24"/>
        </w:rPr>
      </w:pPr>
      <w:r w:rsidRPr="00CC7CAB">
        <w:rPr>
          <w:rFonts w:ascii="Arial" w:hAnsi="Arial" w:cs="Arial"/>
          <w:sz w:val="24"/>
          <w:szCs w:val="24"/>
        </w:rPr>
        <w:t>The district has geographical area of 404 lakh ha out of</w:t>
      </w:r>
      <w:r w:rsidR="00CC7CAB">
        <w:rPr>
          <w:rFonts w:ascii="Arial" w:hAnsi="Arial" w:cs="Arial"/>
          <w:sz w:val="24"/>
          <w:szCs w:val="24"/>
        </w:rPr>
        <w:t xml:space="preserve"> which 3.32 lakh ha is cultivated</w:t>
      </w:r>
      <w:r w:rsidRPr="00CC7CAB">
        <w:rPr>
          <w:rFonts w:ascii="Arial" w:hAnsi="Arial" w:cs="Arial"/>
          <w:sz w:val="24"/>
          <w:szCs w:val="24"/>
        </w:rPr>
        <w:t xml:space="preserve"> and 2.67 ha is irrigated. The rainfed area is out of 0.60 lakh ha. There are 3 sub-division</w:t>
      </w:r>
      <w:r w:rsidR="00CC7CAB">
        <w:rPr>
          <w:rFonts w:ascii="Arial" w:hAnsi="Arial" w:cs="Arial"/>
          <w:sz w:val="24"/>
          <w:szCs w:val="24"/>
        </w:rPr>
        <w:t>,</w:t>
      </w:r>
      <w:r w:rsidRPr="00CC7CAB">
        <w:rPr>
          <w:rFonts w:ascii="Arial" w:hAnsi="Arial" w:cs="Arial"/>
          <w:sz w:val="24"/>
          <w:szCs w:val="24"/>
        </w:rPr>
        <w:t xml:space="preserve"> </w:t>
      </w:r>
      <w:r w:rsidR="00CC7CAB">
        <w:rPr>
          <w:rFonts w:ascii="Arial" w:hAnsi="Arial" w:cs="Arial"/>
          <w:sz w:val="24"/>
          <w:szCs w:val="24"/>
        </w:rPr>
        <w:t>9</w:t>
      </w:r>
      <w:r w:rsidRPr="00CC7CAB">
        <w:rPr>
          <w:rFonts w:ascii="Arial" w:hAnsi="Arial" w:cs="Arial"/>
          <w:sz w:val="24"/>
          <w:szCs w:val="24"/>
        </w:rPr>
        <w:t xml:space="preserve"> blocks and 274 villages in the district</w:t>
      </w:r>
      <w:r w:rsidR="00CC7CAB">
        <w:rPr>
          <w:rFonts w:ascii="Arial" w:hAnsi="Arial" w:cs="Arial"/>
          <w:sz w:val="24"/>
          <w:szCs w:val="24"/>
        </w:rPr>
        <w:t>.</w:t>
      </w:r>
      <w:r w:rsidRPr="00CC7CAB">
        <w:rPr>
          <w:rFonts w:ascii="Arial" w:hAnsi="Arial" w:cs="Arial"/>
          <w:sz w:val="24"/>
          <w:szCs w:val="24"/>
        </w:rPr>
        <w:t xml:space="preserve"> </w:t>
      </w:r>
      <w:r w:rsidR="00CC7CAB">
        <w:rPr>
          <w:rFonts w:ascii="Arial" w:hAnsi="Arial" w:cs="Arial"/>
          <w:sz w:val="24"/>
          <w:szCs w:val="24"/>
        </w:rPr>
        <w:t>W</w:t>
      </w:r>
      <w:r w:rsidRPr="00CC7CAB">
        <w:rPr>
          <w:rFonts w:ascii="Arial" w:hAnsi="Arial" w:cs="Arial"/>
          <w:sz w:val="24"/>
          <w:szCs w:val="24"/>
        </w:rPr>
        <w:t>heat, cotton, guar and oilseeds are main crops.</w:t>
      </w:r>
    </w:p>
    <w:p w:rsidR="00F2491A" w:rsidRPr="00CC7CAB" w:rsidRDefault="00F2491A" w:rsidP="00BC79D8">
      <w:pPr>
        <w:spacing w:after="0"/>
        <w:jc w:val="both"/>
        <w:rPr>
          <w:rFonts w:ascii="Arial" w:hAnsi="Arial" w:cs="Arial"/>
          <w:b/>
          <w:sz w:val="24"/>
          <w:szCs w:val="24"/>
        </w:rPr>
      </w:pPr>
    </w:p>
    <w:p w:rsidR="006D681E" w:rsidRDefault="006D681E" w:rsidP="00BC79D8">
      <w:pPr>
        <w:spacing w:after="0"/>
        <w:jc w:val="both"/>
        <w:rPr>
          <w:rFonts w:ascii="Arial" w:hAnsi="Arial" w:cs="Arial"/>
          <w:b/>
          <w:sz w:val="24"/>
          <w:szCs w:val="24"/>
        </w:rPr>
      </w:pPr>
      <w:r w:rsidRPr="00CC7CAB">
        <w:rPr>
          <w:rFonts w:ascii="Arial" w:hAnsi="Arial" w:cs="Arial"/>
          <w:b/>
          <w:sz w:val="24"/>
          <w:szCs w:val="24"/>
        </w:rPr>
        <w:t>Area Coverage</w:t>
      </w:r>
    </w:p>
    <w:p w:rsidR="00CC7CAB" w:rsidRPr="00CC7CAB" w:rsidRDefault="00CC7CAB" w:rsidP="00BC79D8">
      <w:pPr>
        <w:spacing w:after="0"/>
        <w:jc w:val="both"/>
        <w:rPr>
          <w:rFonts w:ascii="Arial" w:hAnsi="Arial" w:cs="Arial"/>
          <w:b/>
          <w:sz w:val="24"/>
          <w:szCs w:val="24"/>
        </w:rPr>
      </w:pPr>
    </w:p>
    <w:p w:rsidR="006D681E" w:rsidRDefault="006D681E" w:rsidP="00BC79D8">
      <w:pPr>
        <w:spacing w:after="0"/>
        <w:jc w:val="both"/>
        <w:rPr>
          <w:rFonts w:ascii="Arial" w:hAnsi="Arial" w:cs="Arial"/>
          <w:sz w:val="24"/>
          <w:szCs w:val="24"/>
        </w:rPr>
      </w:pPr>
      <w:r w:rsidRPr="00CC7CAB">
        <w:rPr>
          <w:rFonts w:ascii="Arial" w:hAnsi="Arial" w:cs="Arial"/>
          <w:sz w:val="24"/>
          <w:szCs w:val="24"/>
          <w:u w:val="single"/>
        </w:rPr>
        <w:t>K-2016</w:t>
      </w:r>
      <w:r w:rsidRPr="00CC7CAB">
        <w:rPr>
          <w:rFonts w:ascii="Arial" w:hAnsi="Arial" w:cs="Arial"/>
          <w:sz w:val="24"/>
          <w:szCs w:val="24"/>
        </w:rPr>
        <w:t xml:space="preserve">: In case of kharif 2016, an area of 32040 ha was covered under </w:t>
      </w:r>
      <w:r w:rsidR="00CC7CAB" w:rsidRPr="00CC7CAB">
        <w:rPr>
          <w:rFonts w:ascii="Arial" w:hAnsi="Arial" w:cs="Arial"/>
          <w:sz w:val="24"/>
          <w:szCs w:val="24"/>
        </w:rPr>
        <w:t>pulses as</w:t>
      </w:r>
      <w:r w:rsidRPr="00CC7CAB">
        <w:rPr>
          <w:rFonts w:ascii="Arial" w:hAnsi="Arial" w:cs="Arial"/>
          <w:sz w:val="24"/>
          <w:szCs w:val="24"/>
        </w:rPr>
        <w:t xml:space="preserve"> against a target of 9000 ha and 6500 ha sown during </w:t>
      </w:r>
      <w:r w:rsidR="00CC7CAB">
        <w:rPr>
          <w:rFonts w:ascii="Arial" w:hAnsi="Arial" w:cs="Arial"/>
          <w:sz w:val="24"/>
          <w:szCs w:val="24"/>
        </w:rPr>
        <w:t xml:space="preserve">kharif </w:t>
      </w:r>
      <w:r w:rsidRPr="00CC7CAB">
        <w:rPr>
          <w:rFonts w:ascii="Arial" w:hAnsi="Arial" w:cs="Arial"/>
          <w:sz w:val="24"/>
          <w:szCs w:val="24"/>
        </w:rPr>
        <w:t>2015.  Similarly</w:t>
      </w:r>
      <w:r w:rsidR="00CC7CAB">
        <w:rPr>
          <w:rFonts w:ascii="Arial" w:hAnsi="Arial" w:cs="Arial"/>
          <w:sz w:val="24"/>
          <w:szCs w:val="24"/>
        </w:rPr>
        <w:t>,</w:t>
      </w:r>
      <w:r w:rsidRPr="00CC7CAB">
        <w:rPr>
          <w:rFonts w:ascii="Arial" w:hAnsi="Arial" w:cs="Arial"/>
          <w:sz w:val="24"/>
          <w:szCs w:val="24"/>
        </w:rPr>
        <w:t xml:space="preserve"> an area of 1046 ha was covered against a target of 800 ha in case of oilseeds. The area coverage was much higher in case of </w:t>
      </w:r>
      <w:r w:rsidR="00E3034A">
        <w:rPr>
          <w:rFonts w:ascii="Arial" w:hAnsi="Arial" w:cs="Arial"/>
          <w:sz w:val="24"/>
          <w:szCs w:val="24"/>
        </w:rPr>
        <w:t xml:space="preserve">rice </w:t>
      </w:r>
      <w:r w:rsidRPr="00CC7CAB">
        <w:rPr>
          <w:rFonts w:ascii="Arial" w:hAnsi="Arial" w:cs="Arial"/>
          <w:sz w:val="24"/>
          <w:szCs w:val="24"/>
        </w:rPr>
        <w:t xml:space="preserve">which was 65,300 ha </w:t>
      </w:r>
      <w:r w:rsidR="00CC7CAB">
        <w:rPr>
          <w:rFonts w:ascii="Arial" w:hAnsi="Arial" w:cs="Arial"/>
          <w:sz w:val="24"/>
          <w:szCs w:val="24"/>
        </w:rPr>
        <w:t>against</w:t>
      </w:r>
      <w:r w:rsidRPr="00CC7CAB">
        <w:rPr>
          <w:rFonts w:ascii="Arial" w:hAnsi="Arial" w:cs="Arial"/>
          <w:sz w:val="24"/>
          <w:szCs w:val="24"/>
        </w:rPr>
        <w:t xml:space="preserve"> </w:t>
      </w:r>
      <w:r w:rsidR="00E3034A">
        <w:rPr>
          <w:rFonts w:ascii="Arial" w:hAnsi="Arial" w:cs="Arial"/>
          <w:sz w:val="24"/>
          <w:szCs w:val="24"/>
        </w:rPr>
        <w:t>the</w:t>
      </w:r>
      <w:r w:rsidRPr="00CC7CAB">
        <w:rPr>
          <w:rFonts w:ascii="Arial" w:hAnsi="Arial" w:cs="Arial"/>
          <w:sz w:val="24"/>
          <w:szCs w:val="24"/>
        </w:rPr>
        <w:t xml:space="preserve"> target of 50,000 ha.</w:t>
      </w:r>
    </w:p>
    <w:p w:rsidR="00CC7CAB" w:rsidRPr="00CC7CAB" w:rsidRDefault="00CC7CAB" w:rsidP="00BC79D8">
      <w:pPr>
        <w:spacing w:after="0"/>
        <w:jc w:val="both"/>
        <w:rPr>
          <w:rFonts w:ascii="Arial" w:hAnsi="Arial" w:cs="Arial"/>
          <w:sz w:val="24"/>
          <w:szCs w:val="24"/>
        </w:rPr>
      </w:pPr>
    </w:p>
    <w:p w:rsidR="006D681E" w:rsidRPr="00CC7CAB" w:rsidRDefault="006D681E" w:rsidP="00BC79D8">
      <w:pPr>
        <w:spacing w:after="0"/>
        <w:jc w:val="both"/>
        <w:rPr>
          <w:rFonts w:ascii="Arial" w:hAnsi="Arial" w:cs="Arial"/>
          <w:sz w:val="24"/>
          <w:szCs w:val="24"/>
        </w:rPr>
      </w:pPr>
      <w:r w:rsidRPr="00CC7CAB">
        <w:rPr>
          <w:rFonts w:ascii="Arial" w:hAnsi="Arial" w:cs="Arial"/>
          <w:sz w:val="24"/>
          <w:szCs w:val="24"/>
          <w:u w:val="single"/>
        </w:rPr>
        <w:t>Rabi 2016-17</w:t>
      </w:r>
      <w:r w:rsidRPr="00CC7CAB">
        <w:rPr>
          <w:rFonts w:ascii="Arial" w:hAnsi="Arial" w:cs="Arial"/>
          <w:sz w:val="24"/>
          <w:szCs w:val="24"/>
        </w:rPr>
        <w:t xml:space="preserve">: During rabi 2016-17, the sowing </w:t>
      </w:r>
      <w:r w:rsidR="0052071C">
        <w:rPr>
          <w:rFonts w:ascii="Arial" w:hAnsi="Arial" w:cs="Arial"/>
          <w:sz w:val="24"/>
          <w:szCs w:val="24"/>
        </w:rPr>
        <w:t xml:space="preserve">of main crop wheat </w:t>
      </w:r>
      <w:r w:rsidRPr="00CC7CAB">
        <w:rPr>
          <w:rFonts w:ascii="Arial" w:hAnsi="Arial" w:cs="Arial"/>
          <w:sz w:val="24"/>
          <w:szCs w:val="24"/>
        </w:rPr>
        <w:t>has recently</w:t>
      </w:r>
      <w:r w:rsidR="00E3034A">
        <w:rPr>
          <w:rFonts w:ascii="Arial" w:hAnsi="Arial" w:cs="Arial"/>
          <w:sz w:val="24"/>
          <w:szCs w:val="24"/>
        </w:rPr>
        <w:t xml:space="preserve"> been</w:t>
      </w:r>
      <w:r w:rsidRPr="00CC7CAB">
        <w:rPr>
          <w:rFonts w:ascii="Arial" w:hAnsi="Arial" w:cs="Arial"/>
          <w:sz w:val="24"/>
          <w:szCs w:val="24"/>
        </w:rPr>
        <w:t xml:space="preserve"> started which has been delayed due to high day temperature. As against a target of 2.30 lakh ha of wheat only an area of 3000 ha has been sown and </w:t>
      </w:r>
      <w:r w:rsidR="00E3034A">
        <w:rPr>
          <w:rFonts w:ascii="Arial" w:hAnsi="Arial" w:cs="Arial"/>
          <w:sz w:val="24"/>
          <w:szCs w:val="24"/>
        </w:rPr>
        <w:t xml:space="preserve">in case of oilseeds </w:t>
      </w:r>
      <w:r w:rsidRPr="00CC7CAB">
        <w:rPr>
          <w:rFonts w:ascii="Arial" w:hAnsi="Arial" w:cs="Arial"/>
          <w:sz w:val="24"/>
          <w:szCs w:val="24"/>
        </w:rPr>
        <w:t xml:space="preserve">an area of 51600 ha has been sown against </w:t>
      </w:r>
      <w:r w:rsidR="00E3034A">
        <w:rPr>
          <w:rFonts w:ascii="Arial" w:hAnsi="Arial" w:cs="Arial"/>
          <w:sz w:val="24"/>
          <w:szCs w:val="24"/>
        </w:rPr>
        <w:t>the</w:t>
      </w:r>
      <w:r w:rsidRPr="00CC7CAB">
        <w:rPr>
          <w:rFonts w:ascii="Arial" w:hAnsi="Arial" w:cs="Arial"/>
          <w:sz w:val="24"/>
          <w:szCs w:val="24"/>
        </w:rPr>
        <w:t xml:space="preserve"> target of 73,000 ha</w:t>
      </w:r>
      <w:r w:rsidR="00E3034A">
        <w:rPr>
          <w:rFonts w:ascii="Arial" w:hAnsi="Arial" w:cs="Arial"/>
          <w:sz w:val="24"/>
          <w:szCs w:val="24"/>
        </w:rPr>
        <w:t>,</w:t>
      </w:r>
      <w:r w:rsidRPr="00CC7CAB">
        <w:rPr>
          <w:rFonts w:ascii="Arial" w:hAnsi="Arial" w:cs="Arial"/>
          <w:sz w:val="24"/>
          <w:szCs w:val="24"/>
        </w:rPr>
        <w:t xml:space="preserve"> where as in case of pulses (</w:t>
      </w:r>
      <w:r w:rsidR="00E3034A">
        <w:rPr>
          <w:rFonts w:ascii="Arial" w:hAnsi="Arial" w:cs="Arial"/>
          <w:sz w:val="24"/>
          <w:szCs w:val="24"/>
        </w:rPr>
        <w:t>g</w:t>
      </w:r>
      <w:r w:rsidRPr="00CC7CAB">
        <w:rPr>
          <w:rFonts w:ascii="Arial" w:hAnsi="Arial" w:cs="Arial"/>
          <w:sz w:val="24"/>
          <w:szCs w:val="24"/>
        </w:rPr>
        <w:t>ram) an area of 3000 ha has been sown against a target of 15000 ha.</w:t>
      </w:r>
    </w:p>
    <w:p w:rsidR="006D681E" w:rsidRPr="00CC7CAB" w:rsidRDefault="006D681E" w:rsidP="00BC79D8">
      <w:pPr>
        <w:spacing w:after="0"/>
        <w:jc w:val="both"/>
        <w:rPr>
          <w:rFonts w:ascii="Arial" w:hAnsi="Arial" w:cs="Arial"/>
          <w:sz w:val="24"/>
          <w:szCs w:val="24"/>
        </w:rPr>
      </w:pPr>
    </w:p>
    <w:p w:rsidR="00B16E85" w:rsidRPr="00CC7CAB" w:rsidRDefault="00B16E85" w:rsidP="00BC79D8">
      <w:pPr>
        <w:spacing w:after="0"/>
        <w:jc w:val="both"/>
        <w:rPr>
          <w:rFonts w:ascii="Arial" w:hAnsi="Arial" w:cs="Arial"/>
          <w:sz w:val="24"/>
          <w:szCs w:val="24"/>
        </w:rPr>
      </w:pPr>
    </w:p>
    <w:p w:rsidR="006D681E" w:rsidRDefault="006D681E" w:rsidP="00BC79D8">
      <w:pPr>
        <w:spacing w:after="0"/>
        <w:jc w:val="both"/>
        <w:rPr>
          <w:rFonts w:ascii="Arial" w:hAnsi="Arial" w:cs="Arial"/>
          <w:b/>
          <w:sz w:val="24"/>
          <w:szCs w:val="24"/>
        </w:rPr>
      </w:pPr>
      <w:r w:rsidRPr="00CC7CAB">
        <w:rPr>
          <w:rFonts w:ascii="Arial" w:hAnsi="Arial" w:cs="Arial"/>
          <w:b/>
          <w:sz w:val="24"/>
          <w:szCs w:val="24"/>
        </w:rPr>
        <w:t>Seed Minikit</w:t>
      </w:r>
    </w:p>
    <w:p w:rsidR="00A772D6" w:rsidRPr="00CC7CAB" w:rsidRDefault="00A772D6" w:rsidP="00BC79D8">
      <w:pPr>
        <w:spacing w:after="0"/>
        <w:jc w:val="both"/>
        <w:rPr>
          <w:rFonts w:ascii="Arial" w:hAnsi="Arial" w:cs="Arial"/>
          <w:b/>
          <w:sz w:val="24"/>
          <w:szCs w:val="24"/>
        </w:rPr>
      </w:pPr>
    </w:p>
    <w:p w:rsidR="006D681E" w:rsidRPr="00CC7CAB" w:rsidRDefault="006D681E" w:rsidP="00BC79D8">
      <w:pPr>
        <w:spacing w:after="0"/>
        <w:jc w:val="both"/>
        <w:rPr>
          <w:rFonts w:ascii="Arial" w:hAnsi="Arial" w:cs="Arial"/>
          <w:sz w:val="24"/>
          <w:szCs w:val="24"/>
        </w:rPr>
      </w:pPr>
      <w:r w:rsidRPr="00CC7CAB">
        <w:rPr>
          <w:rFonts w:ascii="Arial" w:hAnsi="Arial" w:cs="Arial"/>
          <w:sz w:val="24"/>
          <w:szCs w:val="24"/>
        </w:rPr>
        <w:t>In the district 8825 seed minikits were allotted for mustard under NMOOP which is being sown during current rabi season where moisture is available. The supply w</w:t>
      </w:r>
      <w:r w:rsidR="00D73949">
        <w:rPr>
          <w:rFonts w:ascii="Arial" w:hAnsi="Arial" w:cs="Arial"/>
          <w:sz w:val="24"/>
          <w:szCs w:val="24"/>
        </w:rPr>
        <w:t>as made well before sowing time, h</w:t>
      </w:r>
      <w:r w:rsidRPr="00CC7CAB">
        <w:rPr>
          <w:rFonts w:ascii="Arial" w:hAnsi="Arial" w:cs="Arial"/>
          <w:sz w:val="24"/>
          <w:szCs w:val="24"/>
        </w:rPr>
        <w:t>owever in case of pulses (</w:t>
      </w:r>
      <w:r w:rsidR="006112C7">
        <w:rPr>
          <w:rFonts w:ascii="Arial" w:hAnsi="Arial" w:cs="Arial"/>
          <w:sz w:val="24"/>
          <w:szCs w:val="24"/>
        </w:rPr>
        <w:t>g</w:t>
      </w:r>
      <w:r w:rsidRPr="00CC7CAB">
        <w:rPr>
          <w:rFonts w:ascii="Arial" w:hAnsi="Arial" w:cs="Arial"/>
          <w:sz w:val="24"/>
          <w:szCs w:val="24"/>
        </w:rPr>
        <w:t xml:space="preserve">ram), NSC was to supply 500 seed minikit out of </w:t>
      </w:r>
      <w:r w:rsidR="006112C7">
        <w:rPr>
          <w:rFonts w:ascii="Arial" w:hAnsi="Arial" w:cs="Arial"/>
          <w:sz w:val="24"/>
          <w:szCs w:val="24"/>
        </w:rPr>
        <w:t>which only 122 seed minikits have been supplied. Due to the</w:t>
      </w:r>
      <w:r w:rsidRPr="00CC7CAB">
        <w:rPr>
          <w:rFonts w:ascii="Arial" w:hAnsi="Arial" w:cs="Arial"/>
          <w:sz w:val="24"/>
          <w:szCs w:val="24"/>
        </w:rPr>
        <w:t xml:space="preserve"> short supply the </w:t>
      </w:r>
      <w:r w:rsidR="0094510D" w:rsidRPr="00CC7CAB">
        <w:rPr>
          <w:rFonts w:ascii="Arial" w:hAnsi="Arial" w:cs="Arial"/>
          <w:sz w:val="24"/>
          <w:szCs w:val="24"/>
        </w:rPr>
        <w:t xml:space="preserve">farmers who were assured for providing the seed of new cultivar </w:t>
      </w:r>
      <w:r w:rsidRPr="00CC7CAB">
        <w:rPr>
          <w:rFonts w:ascii="Arial" w:hAnsi="Arial" w:cs="Arial"/>
          <w:sz w:val="24"/>
          <w:szCs w:val="24"/>
        </w:rPr>
        <w:t xml:space="preserve">are disappointed. </w:t>
      </w:r>
    </w:p>
    <w:p w:rsidR="006D681E" w:rsidRPr="00CC7CAB" w:rsidRDefault="006D681E" w:rsidP="00BC79D8">
      <w:pPr>
        <w:spacing w:after="0"/>
        <w:jc w:val="both"/>
        <w:rPr>
          <w:rFonts w:ascii="Arial" w:hAnsi="Arial" w:cs="Arial"/>
          <w:sz w:val="24"/>
          <w:szCs w:val="24"/>
        </w:rPr>
      </w:pPr>
    </w:p>
    <w:p w:rsidR="006D681E" w:rsidRDefault="006D681E" w:rsidP="00BC79D8">
      <w:pPr>
        <w:spacing w:after="0"/>
        <w:jc w:val="both"/>
        <w:rPr>
          <w:rFonts w:ascii="Arial" w:hAnsi="Arial" w:cs="Arial"/>
          <w:b/>
          <w:sz w:val="24"/>
          <w:szCs w:val="24"/>
        </w:rPr>
      </w:pPr>
      <w:r w:rsidRPr="00CC7CAB">
        <w:rPr>
          <w:rFonts w:ascii="Arial" w:hAnsi="Arial" w:cs="Arial"/>
          <w:b/>
          <w:sz w:val="24"/>
          <w:szCs w:val="24"/>
        </w:rPr>
        <w:t xml:space="preserve">Input </w:t>
      </w:r>
      <w:r w:rsidR="0014036D">
        <w:rPr>
          <w:rFonts w:ascii="Arial" w:hAnsi="Arial" w:cs="Arial"/>
          <w:b/>
          <w:sz w:val="24"/>
          <w:szCs w:val="24"/>
        </w:rPr>
        <w:t>S</w:t>
      </w:r>
      <w:r w:rsidRPr="00CC7CAB">
        <w:rPr>
          <w:rFonts w:ascii="Arial" w:hAnsi="Arial" w:cs="Arial"/>
          <w:b/>
          <w:sz w:val="24"/>
          <w:szCs w:val="24"/>
        </w:rPr>
        <w:t xml:space="preserve">upply </w:t>
      </w:r>
      <w:r w:rsidR="0014036D">
        <w:rPr>
          <w:rFonts w:ascii="Arial" w:hAnsi="Arial" w:cs="Arial"/>
          <w:b/>
          <w:sz w:val="24"/>
          <w:szCs w:val="24"/>
        </w:rPr>
        <w:t>P</w:t>
      </w:r>
      <w:r w:rsidRPr="00CC7CAB">
        <w:rPr>
          <w:rFonts w:ascii="Arial" w:hAnsi="Arial" w:cs="Arial"/>
          <w:b/>
          <w:sz w:val="24"/>
          <w:szCs w:val="24"/>
        </w:rPr>
        <w:t>osition</w:t>
      </w:r>
    </w:p>
    <w:p w:rsidR="00A772D6" w:rsidRPr="00CC7CAB" w:rsidRDefault="00A772D6" w:rsidP="00BC79D8">
      <w:pPr>
        <w:spacing w:after="0"/>
        <w:jc w:val="both"/>
        <w:rPr>
          <w:rFonts w:ascii="Arial" w:hAnsi="Arial" w:cs="Arial"/>
          <w:b/>
          <w:sz w:val="24"/>
          <w:szCs w:val="24"/>
        </w:rPr>
      </w:pPr>
    </w:p>
    <w:p w:rsidR="006D681E" w:rsidRPr="00CC7CAB" w:rsidRDefault="006D681E" w:rsidP="00BC79D8">
      <w:pPr>
        <w:spacing w:after="0"/>
        <w:jc w:val="both"/>
        <w:rPr>
          <w:rFonts w:ascii="Arial" w:hAnsi="Arial" w:cs="Arial"/>
          <w:sz w:val="24"/>
          <w:szCs w:val="24"/>
        </w:rPr>
      </w:pPr>
      <w:r w:rsidRPr="00CC7CAB">
        <w:rPr>
          <w:rFonts w:ascii="Arial" w:hAnsi="Arial" w:cs="Arial"/>
          <w:sz w:val="24"/>
          <w:szCs w:val="24"/>
        </w:rPr>
        <w:t>Ther</w:t>
      </w:r>
      <w:r w:rsidR="0014036D">
        <w:rPr>
          <w:rFonts w:ascii="Arial" w:hAnsi="Arial" w:cs="Arial"/>
          <w:sz w:val="24"/>
          <w:szCs w:val="24"/>
        </w:rPr>
        <w:t>e was no shortage of fertilizer</w:t>
      </w:r>
      <w:r w:rsidRPr="00CC7CAB">
        <w:rPr>
          <w:rFonts w:ascii="Arial" w:hAnsi="Arial" w:cs="Arial"/>
          <w:sz w:val="24"/>
          <w:szCs w:val="24"/>
        </w:rPr>
        <w:t xml:space="preserve"> during kharif 2016 in the district. Similarly during current rabi season adequate stock</w:t>
      </w:r>
      <w:r w:rsidR="0014036D">
        <w:rPr>
          <w:rFonts w:ascii="Arial" w:hAnsi="Arial" w:cs="Arial"/>
          <w:sz w:val="24"/>
          <w:szCs w:val="24"/>
        </w:rPr>
        <w:t>s</w:t>
      </w:r>
      <w:r w:rsidRPr="00CC7CAB">
        <w:rPr>
          <w:rFonts w:ascii="Arial" w:hAnsi="Arial" w:cs="Arial"/>
          <w:sz w:val="24"/>
          <w:szCs w:val="24"/>
        </w:rPr>
        <w:t xml:space="preserve"> of urea, DAP and SSP are available to meet the demand. In case of pulses and oilseeds use of SSP and gypsum is popularised as a sou</w:t>
      </w:r>
      <w:r w:rsidR="0014036D">
        <w:rPr>
          <w:rFonts w:ascii="Arial" w:hAnsi="Arial" w:cs="Arial"/>
          <w:sz w:val="24"/>
          <w:szCs w:val="24"/>
        </w:rPr>
        <w:t>rce of Sulphur which improve</w:t>
      </w:r>
      <w:r w:rsidRPr="00CC7CAB">
        <w:rPr>
          <w:rFonts w:ascii="Arial" w:hAnsi="Arial" w:cs="Arial"/>
          <w:sz w:val="24"/>
          <w:szCs w:val="24"/>
        </w:rPr>
        <w:t xml:space="preserve"> productivity of these crops.</w:t>
      </w:r>
    </w:p>
    <w:p w:rsidR="006D681E" w:rsidRPr="00CC7CAB" w:rsidRDefault="006D681E" w:rsidP="00BC79D8">
      <w:pPr>
        <w:spacing w:after="0"/>
        <w:jc w:val="both"/>
        <w:rPr>
          <w:rFonts w:ascii="Arial" w:hAnsi="Arial" w:cs="Arial"/>
          <w:sz w:val="24"/>
          <w:szCs w:val="24"/>
        </w:rPr>
      </w:pPr>
    </w:p>
    <w:p w:rsidR="006D681E" w:rsidRDefault="006D681E" w:rsidP="00BC79D8">
      <w:pPr>
        <w:spacing w:after="0"/>
        <w:jc w:val="both"/>
        <w:rPr>
          <w:rFonts w:ascii="Arial" w:hAnsi="Arial" w:cs="Arial"/>
          <w:b/>
          <w:sz w:val="24"/>
          <w:szCs w:val="24"/>
        </w:rPr>
      </w:pPr>
      <w:r w:rsidRPr="00CC7CAB">
        <w:rPr>
          <w:rFonts w:ascii="Arial" w:hAnsi="Arial" w:cs="Arial"/>
          <w:b/>
          <w:sz w:val="24"/>
          <w:szCs w:val="24"/>
        </w:rPr>
        <w:t>Market Prices</w:t>
      </w:r>
    </w:p>
    <w:p w:rsidR="00A772D6" w:rsidRPr="00CC7CAB" w:rsidRDefault="00A772D6" w:rsidP="00BC79D8">
      <w:pPr>
        <w:spacing w:after="0"/>
        <w:jc w:val="both"/>
        <w:rPr>
          <w:rFonts w:ascii="Arial" w:hAnsi="Arial" w:cs="Arial"/>
          <w:b/>
          <w:sz w:val="24"/>
          <w:szCs w:val="24"/>
        </w:rPr>
      </w:pPr>
    </w:p>
    <w:p w:rsidR="006D681E" w:rsidRPr="00CC7CAB" w:rsidRDefault="006D681E" w:rsidP="00BC79D8">
      <w:pPr>
        <w:spacing w:after="0"/>
        <w:jc w:val="both"/>
        <w:rPr>
          <w:rFonts w:ascii="Arial" w:hAnsi="Arial" w:cs="Arial"/>
          <w:sz w:val="24"/>
          <w:szCs w:val="24"/>
        </w:rPr>
      </w:pPr>
      <w:r w:rsidRPr="00CC7CAB">
        <w:rPr>
          <w:rFonts w:ascii="Arial" w:hAnsi="Arial" w:cs="Arial"/>
          <w:sz w:val="24"/>
          <w:szCs w:val="24"/>
        </w:rPr>
        <w:t xml:space="preserve">The prevailing prices of pulses and oilseeds are encouraging so far these are higher in case of </w:t>
      </w:r>
      <w:r w:rsidR="0014036D">
        <w:rPr>
          <w:rFonts w:ascii="Arial" w:hAnsi="Arial" w:cs="Arial"/>
          <w:sz w:val="24"/>
          <w:szCs w:val="24"/>
        </w:rPr>
        <w:t>g</w:t>
      </w:r>
      <w:r w:rsidRPr="00CC7CAB">
        <w:rPr>
          <w:rFonts w:ascii="Arial" w:hAnsi="Arial" w:cs="Arial"/>
          <w:sz w:val="24"/>
          <w:szCs w:val="24"/>
        </w:rPr>
        <w:t xml:space="preserve">ram, </w:t>
      </w:r>
      <w:r w:rsidR="0014036D">
        <w:rPr>
          <w:rFonts w:ascii="Arial" w:hAnsi="Arial" w:cs="Arial"/>
          <w:sz w:val="24"/>
          <w:szCs w:val="24"/>
        </w:rPr>
        <w:t>blackgram</w:t>
      </w:r>
      <w:r w:rsidRPr="00CC7CAB">
        <w:rPr>
          <w:rFonts w:ascii="Arial" w:hAnsi="Arial" w:cs="Arial"/>
          <w:sz w:val="24"/>
          <w:szCs w:val="24"/>
        </w:rPr>
        <w:t xml:space="preserve">, </w:t>
      </w:r>
      <w:r w:rsidR="0014036D">
        <w:rPr>
          <w:rFonts w:ascii="Arial" w:hAnsi="Arial" w:cs="Arial"/>
          <w:sz w:val="24"/>
          <w:szCs w:val="24"/>
        </w:rPr>
        <w:t>lentil</w:t>
      </w:r>
      <w:r w:rsidRPr="00CC7CAB">
        <w:rPr>
          <w:rFonts w:ascii="Arial" w:hAnsi="Arial" w:cs="Arial"/>
          <w:sz w:val="24"/>
          <w:szCs w:val="24"/>
        </w:rPr>
        <w:t xml:space="preserve">, sesame and groundnut. However, the prices are </w:t>
      </w:r>
      <w:r w:rsidRPr="00CC7CAB">
        <w:rPr>
          <w:rFonts w:ascii="Arial" w:hAnsi="Arial" w:cs="Arial"/>
          <w:sz w:val="24"/>
          <w:szCs w:val="24"/>
        </w:rPr>
        <w:lastRenderedPageBreak/>
        <w:t>almost at par in case of moo</w:t>
      </w:r>
      <w:r w:rsidR="0094510D" w:rsidRPr="00CC7CAB">
        <w:rPr>
          <w:rFonts w:ascii="Arial" w:hAnsi="Arial" w:cs="Arial"/>
          <w:sz w:val="24"/>
          <w:szCs w:val="24"/>
        </w:rPr>
        <w:t>n</w:t>
      </w:r>
      <w:r w:rsidRPr="00CC7CAB">
        <w:rPr>
          <w:rFonts w:ascii="Arial" w:hAnsi="Arial" w:cs="Arial"/>
          <w:sz w:val="24"/>
          <w:szCs w:val="24"/>
        </w:rPr>
        <w:t>g</w:t>
      </w:r>
      <w:r w:rsidR="0094510D" w:rsidRPr="00CC7CAB">
        <w:rPr>
          <w:rFonts w:ascii="Arial" w:hAnsi="Arial" w:cs="Arial"/>
          <w:sz w:val="24"/>
          <w:szCs w:val="24"/>
        </w:rPr>
        <w:t xml:space="preserve"> </w:t>
      </w:r>
      <w:r w:rsidRPr="00CC7CAB">
        <w:rPr>
          <w:rFonts w:ascii="Arial" w:hAnsi="Arial" w:cs="Arial"/>
          <w:sz w:val="24"/>
          <w:szCs w:val="24"/>
        </w:rPr>
        <w:t xml:space="preserve">bean, which was much higher last year and farmers </w:t>
      </w:r>
      <w:r w:rsidR="0014036D">
        <w:rPr>
          <w:rFonts w:ascii="Arial" w:hAnsi="Arial" w:cs="Arial"/>
          <w:sz w:val="24"/>
          <w:szCs w:val="24"/>
        </w:rPr>
        <w:t>have</w:t>
      </w:r>
      <w:r w:rsidRPr="00CC7CAB">
        <w:rPr>
          <w:rFonts w:ascii="Arial" w:hAnsi="Arial" w:cs="Arial"/>
          <w:sz w:val="24"/>
          <w:szCs w:val="24"/>
        </w:rPr>
        <w:t xml:space="preserve"> sown this crop widely. The existing prices </w:t>
      </w:r>
      <w:r w:rsidR="0014036D">
        <w:rPr>
          <w:rFonts w:ascii="Arial" w:hAnsi="Arial" w:cs="Arial"/>
          <w:sz w:val="24"/>
          <w:szCs w:val="24"/>
        </w:rPr>
        <w:t xml:space="preserve">as </w:t>
      </w:r>
      <w:r w:rsidRPr="00CC7CAB">
        <w:rPr>
          <w:rFonts w:ascii="Arial" w:hAnsi="Arial" w:cs="Arial"/>
          <w:sz w:val="24"/>
          <w:szCs w:val="24"/>
        </w:rPr>
        <w:t>on date are as under:</w:t>
      </w:r>
    </w:p>
    <w:p w:rsidR="006D681E" w:rsidRPr="00CC7CAB" w:rsidRDefault="006D681E" w:rsidP="00BC79D8">
      <w:pPr>
        <w:spacing w:after="0"/>
        <w:jc w:val="right"/>
        <w:rPr>
          <w:rFonts w:ascii="Arial" w:hAnsi="Arial" w:cs="Arial"/>
          <w:sz w:val="24"/>
          <w:szCs w:val="24"/>
        </w:rPr>
      </w:pPr>
      <w:r w:rsidRPr="00CC7CAB">
        <w:rPr>
          <w:rFonts w:ascii="Arial" w:hAnsi="Arial" w:cs="Arial"/>
          <w:sz w:val="24"/>
          <w:szCs w:val="24"/>
        </w:rPr>
        <w:t>(Rs. Per Qtl.)</w:t>
      </w:r>
    </w:p>
    <w:tbl>
      <w:tblPr>
        <w:tblStyle w:val="TableGrid"/>
        <w:tblW w:w="0" w:type="auto"/>
        <w:tblLook w:val="04A0"/>
      </w:tblPr>
      <w:tblGrid>
        <w:gridCol w:w="1526"/>
        <w:gridCol w:w="3094"/>
        <w:gridCol w:w="2311"/>
        <w:gridCol w:w="2311"/>
      </w:tblGrid>
      <w:tr w:rsidR="006D681E" w:rsidRPr="00CC7CAB" w:rsidTr="00890DFC">
        <w:tc>
          <w:tcPr>
            <w:tcW w:w="1526" w:type="dxa"/>
          </w:tcPr>
          <w:p w:rsidR="006D681E" w:rsidRPr="00CC7CAB" w:rsidRDefault="006D681E" w:rsidP="00BC79D8">
            <w:pPr>
              <w:spacing w:line="276" w:lineRule="auto"/>
              <w:jc w:val="both"/>
              <w:rPr>
                <w:rFonts w:ascii="Arial" w:hAnsi="Arial" w:cs="Arial"/>
                <w:sz w:val="24"/>
                <w:szCs w:val="24"/>
              </w:rPr>
            </w:pPr>
            <w:r w:rsidRPr="00CC7CAB">
              <w:rPr>
                <w:rFonts w:ascii="Arial" w:hAnsi="Arial" w:cs="Arial"/>
                <w:sz w:val="24"/>
                <w:szCs w:val="24"/>
              </w:rPr>
              <w:t>Sr. No.</w:t>
            </w:r>
          </w:p>
          <w:p w:rsidR="006D681E" w:rsidRPr="00CC7CAB" w:rsidRDefault="006D681E" w:rsidP="00BC79D8">
            <w:pPr>
              <w:spacing w:line="276" w:lineRule="auto"/>
              <w:jc w:val="both"/>
              <w:rPr>
                <w:rFonts w:ascii="Arial" w:hAnsi="Arial" w:cs="Arial"/>
                <w:sz w:val="24"/>
                <w:szCs w:val="24"/>
              </w:rPr>
            </w:pPr>
          </w:p>
        </w:tc>
        <w:tc>
          <w:tcPr>
            <w:tcW w:w="3094" w:type="dxa"/>
          </w:tcPr>
          <w:p w:rsidR="006D681E" w:rsidRPr="00CC7CAB" w:rsidRDefault="006D681E" w:rsidP="00BC79D8">
            <w:pPr>
              <w:spacing w:line="276" w:lineRule="auto"/>
              <w:jc w:val="both"/>
              <w:rPr>
                <w:rFonts w:ascii="Arial" w:hAnsi="Arial" w:cs="Arial"/>
                <w:sz w:val="24"/>
                <w:szCs w:val="24"/>
              </w:rPr>
            </w:pPr>
            <w:r w:rsidRPr="00CC7CAB">
              <w:rPr>
                <w:rFonts w:ascii="Arial" w:hAnsi="Arial" w:cs="Arial"/>
                <w:sz w:val="24"/>
                <w:szCs w:val="24"/>
              </w:rPr>
              <w:t>Crop</w:t>
            </w:r>
          </w:p>
        </w:tc>
        <w:tc>
          <w:tcPr>
            <w:tcW w:w="2311" w:type="dxa"/>
          </w:tcPr>
          <w:p w:rsidR="006D681E" w:rsidRPr="00CC7CAB" w:rsidRDefault="006D681E" w:rsidP="00BC79D8">
            <w:pPr>
              <w:spacing w:line="276" w:lineRule="auto"/>
              <w:jc w:val="both"/>
              <w:rPr>
                <w:rFonts w:ascii="Arial" w:hAnsi="Arial" w:cs="Arial"/>
                <w:sz w:val="24"/>
                <w:szCs w:val="24"/>
              </w:rPr>
            </w:pPr>
            <w:r w:rsidRPr="00CC7CAB">
              <w:rPr>
                <w:rFonts w:ascii="Arial" w:hAnsi="Arial" w:cs="Arial"/>
                <w:sz w:val="24"/>
                <w:szCs w:val="24"/>
              </w:rPr>
              <w:t xml:space="preserve">Prevailing Market Price </w:t>
            </w:r>
          </w:p>
        </w:tc>
        <w:tc>
          <w:tcPr>
            <w:tcW w:w="2311" w:type="dxa"/>
          </w:tcPr>
          <w:p w:rsidR="006D681E" w:rsidRPr="00CC7CAB" w:rsidRDefault="006D681E" w:rsidP="00BC79D8">
            <w:pPr>
              <w:spacing w:line="276" w:lineRule="auto"/>
              <w:jc w:val="both"/>
              <w:rPr>
                <w:rFonts w:ascii="Arial" w:hAnsi="Arial" w:cs="Arial"/>
                <w:sz w:val="24"/>
                <w:szCs w:val="24"/>
              </w:rPr>
            </w:pPr>
            <w:r w:rsidRPr="00CC7CAB">
              <w:rPr>
                <w:rFonts w:ascii="Arial" w:hAnsi="Arial" w:cs="Arial"/>
                <w:sz w:val="24"/>
                <w:szCs w:val="24"/>
              </w:rPr>
              <w:t>MSP</w:t>
            </w:r>
          </w:p>
        </w:tc>
      </w:tr>
      <w:tr w:rsidR="006D681E" w:rsidRPr="00CC7CAB" w:rsidTr="00890DFC">
        <w:tc>
          <w:tcPr>
            <w:tcW w:w="1526" w:type="dxa"/>
          </w:tcPr>
          <w:p w:rsidR="006D681E" w:rsidRPr="00CC7CAB" w:rsidRDefault="006D681E" w:rsidP="00BC79D8">
            <w:pPr>
              <w:spacing w:line="276" w:lineRule="auto"/>
              <w:jc w:val="both"/>
              <w:rPr>
                <w:rFonts w:ascii="Arial" w:hAnsi="Arial" w:cs="Arial"/>
                <w:sz w:val="24"/>
                <w:szCs w:val="24"/>
              </w:rPr>
            </w:pPr>
            <w:r w:rsidRPr="00CC7CAB">
              <w:rPr>
                <w:rFonts w:ascii="Arial" w:hAnsi="Arial" w:cs="Arial"/>
                <w:sz w:val="24"/>
                <w:szCs w:val="24"/>
              </w:rPr>
              <w:t>1</w:t>
            </w:r>
          </w:p>
        </w:tc>
        <w:tc>
          <w:tcPr>
            <w:tcW w:w="3094" w:type="dxa"/>
          </w:tcPr>
          <w:p w:rsidR="006D681E" w:rsidRPr="00CC7CAB" w:rsidRDefault="006D681E" w:rsidP="00BC79D8">
            <w:pPr>
              <w:spacing w:line="276" w:lineRule="auto"/>
              <w:jc w:val="both"/>
              <w:rPr>
                <w:rFonts w:ascii="Arial" w:hAnsi="Arial" w:cs="Arial"/>
                <w:sz w:val="24"/>
                <w:szCs w:val="24"/>
              </w:rPr>
            </w:pPr>
            <w:r w:rsidRPr="00CC7CAB">
              <w:rPr>
                <w:rFonts w:ascii="Arial" w:hAnsi="Arial" w:cs="Arial"/>
                <w:sz w:val="24"/>
                <w:szCs w:val="24"/>
              </w:rPr>
              <w:t>Gram</w:t>
            </w:r>
          </w:p>
        </w:tc>
        <w:tc>
          <w:tcPr>
            <w:tcW w:w="2311" w:type="dxa"/>
          </w:tcPr>
          <w:p w:rsidR="006D681E" w:rsidRPr="00CC7CAB" w:rsidRDefault="006D681E" w:rsidP="00BC79D8">
            <w:pPr>
              <w:spacing w:line="276" w:lineRule="auto"/>
              <w:jc w:val="both"/>
              <w:rPr>
                <w:rFonts w:ascii="Arial" w:hAnsi="Arial" w:cs="Arial"/>
                <w:sz w:val="24"/>
                <w:szCs w:val="24"/>
              </w:rPr>
            </w:pPr>
            <w:r w:rsidRPr="00CC7CAB">
              <w:rPr>
                <w:rFonts w:ascii="Arial" w:hAnsi="Arial" w:cs="Arial"/>
                <w:sz w:val="24"/>
                <w:szCs w:val="24"/>
              </w:rPr>
              <w:t>9500-10000</w:t>
            </w:r>
          </w:p>
        </w:tc>
        <w:tc>
          <w:tcPr>
            <w:tcW w:w="2311" w:type="dxa"/>
          </w:tcPr>
          <w:p w:rsidR="006D681E" w:rsidRPr="00CC7CAB" w:rsidRDefault="006D681E" w:rsidP="00BC79D8">
            <w:pPr>
              <w:spacing w:line="276" w:lineRule="auto"/>
              <w:jc w:val="both"/>
              <w:rPr>
                <w:rFonts w:ascii="Arial" w:hAnsi="Arial" w:cs="Arial"/>
                <w:sz w:val="24"/>
                <w:szCs w:val="24"/>
              </w:rPr>
            </w:pPr>
            <w:r w:rsidRPr="00CC7CAB">
              <w:rPr>
                <w:rFonts w:ascii="Arial" w:hAnsi="Arial" w:cs="Arial"/>
                <w:sz w:val="24"/>
                <w:szCs w:val="24"/>
              </w:rPr>
              <w:t>3500</w:t>
            </w:r>
          </w:p>
        </w:tc>
      </w:tr>
      <w:tr w:rsidR="006D681E" w:rsidRPr="00CC7CAB" w:rsidTr="00890DFC">
        <w:tc>
          <w:tcPr>
            <w:tcW w:w="1526" w:type="dxa"/>
          </w:tcPr>
          <w:p w:rsidR="006D681E" w:rsidRPr="00CC7CAB" w:rsidRDefault="006D681E" w:rsidP="00BC79D8">
            <w:pPr>
              <w:spacing w:line="276" w:lineRule="auto"/>
              <w:jc w:val="both"/>
              <w:rPr>
                <w:rFonts w:ascii="Arial" w:hAnsi="Arial" w:cs="Arial"/>
                <w:sz w:val="24"/>
                <w:szCs w:val="24"/>
              </w:rPr>
            </w:pPr>
            <w:r w:rsidRPr="00CC7CAB">
              <w:rPr>
                <w:rFonts w:ascii="Arial" w:hAnsi="Arial" w:cs="Arial"/>
                <w:sz w:val="24"/>
                <w:szCs w:val="24"/>
              </w:rPr>
              <w:t>2</w:t>
            </w:r>
          </w:p>
        </w:tc>
        <w:tc>
          <w:tcPr>
            <w:tcW w:w="3094" w:type="dxa"/>
          </w:tcPr>
          <w:p w:rsidR="006D681E" w:rsidRPr="00CC7CAB" w:rsidRDefault="0014036D" w:rsidP="00BC79D8">
            <w:pPr>
              <w:spacing w:line="276" w:lineRule="auto"/>
              <w:jc w:val="both"/>
              <w:rPr>
                <w:rFonts w:ascii="Arial" w:hAnsi="Arial" w:cs="Arial"/>
                <w:sz w:val="24"/>
                <w:szCs w:val="24"/>
              </w:rPr>
            </w:pPr>
            <w:r>
              <w:rPr>
                <w:rFonts w:ascii="Arial" w:hAnsi="Arial" w:cs="Arial"/>
                <w:sz w:val="24"/>
                <w:szCs w:val="24"/>
              </w:rPr>
              <w:t>Green gram</w:t>
            </w:r>
          </w:p>
        </w:tc>
        <w:tc>
          <w:tcPr>
            <w:tcW w:w="2311" w:type="dxa"/>
          </w:tcPr>
          <w:p w:rsidR="006D681E" w:rsidRPr="00CC7CAB" w:rsidRDefault="006D681E" w:rsidP="00BC79D8">
            <w:pPr>
              <w:spacing w:line="276" w:lineRule="auto"/>
              <w:jc w:val="both"/>
              <w:rPr>
                <w:rFonts w:ascii="Arial" w:hAnsi="Arial" w:cs="Arial"/>
                <w:sz w:val="24"/>
                <w:szCs w:val="24"/>
              </w:rPr>
            </w:pPr>
            <w:r w:rsidRPr="00CC7CAB">
              <w:rPr>
                <w:rFonts w:ascii="Arial" w:hAnsi="Arial" w:cs="Arial"/>
                <w:sz w:val="24"/>
                <w:szCs w:val="24"/>
              </w:rPr>
              <w:t>5000-5225</w:t>
            </w:r>
          </w:p>
        </w:tc>
        <w:tc>
          <w:tcPr>
            <w:tcW w:w="2311" w:type="dxa"/>
          </w:tcPr>
          <w:p w:rsidR="006D681E" w:rsidRPr="00CC7CAB" w:rsidRDefault="006D681E" w:rsidP="00BC79D8">
            <w:pPr>
              <w:spacing w:line="276" w:lineRule="auto"/>
              <w:jc w:val="both"/>
              <w:rPr>
                <w:rFonts w:ascii="Arial" w:hAnsi="Arial" w:cs="Arial"/>
                <w:sz w:val="24"/>
                <w:szCs w:val="24"/>
              </w:rPr>
            </w:pPr>
            <w:r w:rsidRPr="00CC7CAB">
              <w:rPr>
                <w:rFonts w:ascii="Arial" w:hAnsi="Arial" w:cs="Arial"/>
                <w:sz w:val="24"/>
                <w:szCs w:val="24"/>
              </w:rPr>
              <w:t>5225</w:t>
            </w:r>
          </w:p>
        </w:tc>
      </w:tr>
      <w:tr w:rsidR="006D681E" w:rsidRPr="00CC7CAB" w:rsidTr="00890DFC">
        <w:tc>
          <w:tcPr>
            <w:tcW w:w="1526" w:type="dxa"/>
          </w:tcPr>
          <w:p w:rsidR="006D681E" w:rsidRPr="00CC7CAB" w:rsidRDefault="006D681E" w:rsidP="00BC79D8">
            <w:pPr>
              <w:spacing w:line="276" w:lineRule="auto"/>
              <w:jc w:val="both"/>
              <w:rPr>
                <w:rFonts w:ascii="Arial" w:hAnsi="Arial" w:cs="Arial"/>
                <w:sz w:val="24"/>
                <w:szCs w:val="24"/>
              </w:rPr>
            </w:pPr>
            <w:r w:rsidRPr="00CC7CAB">
              <w:rPr>
                <w:rFonts w:ascii="Arial" w:hAnsi="Arial" w:cs="Arial"/>
                <w:sz w:val="24"/>
                <w:szCs w:val="24"/>
              </w:rPr>
              <w:t>3</w:t>
            </w:r>
          </w:p>
        </w:tc>
        <w:tc>
          <w:tcPr>
            <w:tcW w:w="3094" w:type="dxa"/>
          </w:tcPr>
          <w:p w:rsidR="006D681E" w:rsidRPr="00CC7CAB" w:rsidRDefault="0014036D" w:rsidP="00BC79D8">
            <w:pPr>
              <w:spacing w:line="276" w:lineRule="auto"/>
              <w:jc w:val="both"/>
              <w:rPr>
                <w:rFonts w:ascii="Arial" w:hAnsi="Arial" w:cs="Arial"/>
                <w:sz w:val="24"/>
                <w:szCs w:val="24"/>
              </w:rPr>
            </w:pPr>
            <w:r>
              <w:rPr>
                <w:rFonts w:ascii="Arial" w:hAnsi="Arial" w:cs="Arial"/>
                <w:sz w:val="24"/>
                <w:szCs w:val="24"/>
              </w:rPr>
              <w:t>Black gram</w:t>
            </w:r>
          </w:p>
        </w:tc>
        <w:tc>
          <w:tcPr>
            <w:tcW w:w="2311" w:type="dxa"/>
          </w:tcPr>
          <w:p w:rsidR="006D681E" w:rsidRPr="00CC7CAB" w:rsidRDefault="006D681E" w:rsidP="00BC79D8">
            <w:pPr>
              <w:spacing w:line="276" w:lineRule="auto"/>
              <w:jc w:val="both"/>
              <w:rPr>
                <w:rFonts w:ascii="Arial" w:hAnsi="Arial" w:cs="Arial"/>
                <w:sz w:val="24"/>
                <w:szCs w:val="24"/>
              </w:rPr>
            </w:pPr>
            <w:r w:rsidRPr="00CC7CAB">
              <w:rPr>
                <w:rFonts w:ascii="Arial" w:hAnsi="Arial" w:cs="Arial"/>
                <w:sz w:val="24"/>
                <w:szCs w:val="24"/>
              </w:rPr>
              <w:t>9000</w:t>
            </w:r>
          </w:p>
        </w:tc>
        <w:tc>
          <w:tcPr>
            <w:tcW w:w="2311" w:type="dxa"/>
          </w:tcPr>
          <w:p w:rsidR="006D681E" w:rsidRPr="00CC7CAB" w:rsidRDefault="006D681E" w:rsidP="00BC79D8">
            <w:pPr>
              <w:spacing w:line="276" w:lineRule="auto"/>
              <w:jc w:val="both"/>
              <w:rPr>
                <w:rFonts w:ascii="Arial" w:hAnsi="Arial" w:cs="Arial"/>
                <w:sz w:val="24"/>
                <w:szCs w:val="24"/>
              </w:rPr>
            </w:pPr>
            <w:r w:rsidRPr="00CC7CAB">
              <w:rPr>
                <w:rFonts w:ascii="Arial" w:hAnsi="Arial" w:cs="Arial"/>
                <w:sz w:val="24"/>
                <w:szCs w:val="24"/>
              </w:rPr>
              <w:t>5000</w:t>
            </w:r>
          </w:p>
        </w:tc>
      </w:tr>
      <w:tr w:rsidR="006D681E" w:rsidRPr="00CC7CAB" w:rsidTr="00890DFC">
        <w:tc>
          <w:tcPr>
            <w:tcW w:w="1526" w:type="dxa"/>
          </w:tcPr>
          <w:p w:rsidR="006D681E" w:rsidRPr="00CC7CAB" w:rsidRDefault="006D681E" w:rsidP="00BC79D8">
            <w:pPr>
              <w:spacing w:line="276" w:lineRule="auto"/>
              <w:jc w:val="both"/>
              <w:rPr>
                <w:rFonts w:ascii="Arial" w:hAnsi="Arial" w:cs="Arial"/>
                <w:sz w:val="24"/>
                <w:szCs w:val="24"/>
              </w:rPr>
            </w:pPr>
            <w:r w:rsidRPr="00CC7CAB">
              <w:rPr>
                <w:rFonts w:ascii="Arial" w:hAnsi="Arial" w:cs="Arial"/>
                <w:sz w:val="24"/>
                <w:szCs w:val="24"/>
              </w:rPr>
              <w:t>4</w:t>
            </w:r>
          </w:p>
        </w:tc>
        <w:tc>
          <w:tcPr>
            <w:tcW w:w="3094" w:type="dxa"/>
          </w:tcPr>
          <w:p w:rsidR="006D681E" w:rsidRPr="00CC7CAB" w:rsidRDefault="0014036D" w:rsidP="00BC79D8">
            <w:pPr>
              <w:spacing w:line="276" w:lineRule="auto"/>
              <w:jc w:val="both"/>
              <w:rPr>
                <w:rFonts w:ascii="Arial" w:hAnsi="Arial" w:cs="Arial"/>
                <w:sz w:val="24"/>
                <w:szCs w:val="24"/>
              </w:rPr>
            </w:pPr>
            <w:r>
              <w:rPr>
                <w:rFonts w:ascii="Arial" w:hAnsi="Arial" w:cs="Arial"/>
                <w:sz w:val="24"/>
                <w:szCs w:val="24"/>
              </w:rPr>
              <w:t>Lentil</w:t>
            </w:r>
          </w:p>
        </w:tc>
        <w:tc>
          <w:tcPr>
            <w:tcW w:w="2311" w:type="dxa"/>
          </w:tcPr>
          <w:p w:rsidR="006D681E" w:rsidRPr="00CC7CAB" w:rsidRDefault="006D681E" w:rsidP="00BC79D8">
            <w:pPr>
              <w:spacing w:line="276" w:lineRule="auto"/>
              <w:jc w:val="both"/>
              <w:rPr>
                <w:rFonts w:ascii="Arial" w:hAnsi="Arial" w:cs="Arial"/>
                <w:sz w:val="24"/>
                <w:szCs w:val="24"/>
              </w:rPr>
            </w:pPr>
            <w:r w:rsidRPr="00CC7CAB">
              <w:rPr>
                <w:rFonts w:ascii="Arial" w:hAnsi="Arial" w:cs="Arial"/>
                <w:sz w:val="24"/>
                <w:szCs w:val="24"/>
              </w:rPr>
              <w:t>6000</w:t>
            </w:r>
          </w:p>
        </w:tc>
        <w:tc>
          <w:tcPr>
            <w:tcW w:w="2311" w:type="dxa"/>
          </w:tcPr>
          <w:p w:rsidR="006D681E" w:rsidRPr="00CC7CAB" w:rsidRDefault="006D681E" w:rsidP="00BC79D8">
            <w:pPr>
              <w:spacing w:line="276" w:lineRule="auto"/>
              <w:jc w:val="both"/>
              <w:rPr>
                <w:rFonts w:ascii="Arial" w:hAnsi="Arial" w:cs="Arial"/>
                <w:sz w:val="24"/>
                <w:szCs w:val="24"/>
              </w:rPr>
            </w:pPr>
            <w:r w:rsidRPr="00CC7CAB">
              <w:rPr>
                <w:rFonts w:ascii="Arial" w:hAnsi="Arial" w:cs="Arial"/>
                <w:sz w:val="24"/>
                <w:szCs w:val="24"/>
              </w:rPr>
              <w:t>3400</w:t>
            </w:r>
          </w:p>
        </w:tc>
      </w:tr>
      <w:tr w:rsidR="006D681E" w:rsidRPr="00CC7CAB" w:rsidTr="00890DFC">
        <w:tc>
          <w:tcPr>
            <w:tcW w:w="1526" w:type="dxa"/>
          </w:tcPr>
          <w:p w:rsidR="006D681E" w:rsidRPr="00CC7CAB" w:rsidRDefault="006D681E" w:rsidP="00BC79D8">
            <w:pPr>
              <w:spacing w:line="276" w:lineRule="auto"/>
              <w:jc w:val="both"/>
              <w:rPr>
                <w:rFonts w:ascii="Arial" w:hAnsi="Arial" w:cs="Arial"/>
                <w:sz w:val="24"/>
                <w:szCs w:val="24"/>
              </w:rPr>
            </w:pPr>
            <w:r w:rsidRPr="00CC7CAB">
              <w:rPr>
                <w:rFonts w:ascii="Arial" w:hAnsi="Arial" w:cs="Arial"/>
                <w:sz w:val="24"/>
                <w:szCs w:val="24"/>
              </w:rPr>
              <w:t>5</w:t>
            </w:r>
          </w:p>
        </w:tc>
        <w:tc>
          <w:tcPr>
            <w:tcW w:w="3094" w:type="dxa"/>
          </w:tcPr>
          <w:p w:rsidR="006D681E" w:rsidRPr="00CC7CAB" w:rsidRDefault="006D681E" w:rsidP="00BC79D8">
            <w:pPr>
              <w:spacing w:line="276" w:lineRule="auto"/>
              <w:jc w:val="both"/>
              <w:rPr>
                <w:rFonts w:ascii="Arial" w:hAnsi="Arial" w:cs="Arial"/>
                <w:sz w:val="24"/>
                <w:szCs w:val="24"/>
              </w:rPr>
            </w:pPr>
            <w:r w:rsidRPr="00CC7CAB">
              <w:rPr>
                <w:rFonts w:ascii="Arial" w:hAnsi="Arial" w:cs="Arial"/>
                <w:sz w:val="24"/>
                <w:szCs w:val="24"/>
              </w:rPr>
              <w:t>Sesame</w:t>
            </w:r>
          </w:p>
        </w:tc>
        <w:tc>
          <w:tcPr>
            <w:tcW w:w="2311" w:type="dxa"/>
          </w:tcPr>
          <w:p w:rsidR="006D681E" w:rsidRPr="00CC7CAB" w:rsidRDefault="006D681E" w:rsidP="00BC79D8">
            <w:pPr>
              <w:spacing w:line="276" w:lineRule="auto"/>
              <w:jc w:val="both"/>
              <w:rPr>
                <w:rFonts w:ascii="Arial" w:hAnsi="Arial" w:cs="Arial"/>
                <w:sz w:val="24"/>
                <w:szCs w:val="24"/>
              </w:rPr>
            </w:pPr>
            <w:r w:rsidRPr="00CC7CAB">
              <w:rPr>
                <w:rFonts w:ascii="Arial" w:hAnsi="Arial" w:cs="Arial"/>
                <w:sz w:val="24"/>
                <w:szCs w:val="24"/>
              </w:rPr>
              <w:t>4200</w:t>
            </w:r>
          </w:p>
        </w:tc>
        <w:tc>
          <w:tcPr>
            <w:tcW w:w="2311" w:type="dxa"/>
          </w:tcPr>
          <w:p w:rsidR="006D681E" w:rsidRPr="00CC7CAB" w:rsidRDefault="006D681E" w:rsidP="00BC79D8">
            <w:pPr>
              <w:spacing w:line="276" w:lineRule="auto"/>
              <w:jc w:val="both"/>
              <w:rPr>
                <w:rFonts w:ascii="Arial" w:hAnsi="Arial" w:cs="Arial"/>
                <w:sz w:val="24"/>
                <w:szCs w:val="24"/>
              </w:rPr>
            </w:pPr>
            <w:r w:rsidRPr="00CC7CAB">
              <w:rPr>
                <w:rFonts w:ascii="Arial" w:hAnsi="Arial" w:cs="Arial"/>
                <w:sz w:val="24"/>
                <w:szCs w:val="24"/>
              </w:rPr>
              <w:t>3350</w:t>
            </w:r>
          </w:p>
        </w:tc>
      </w:tr>
      <w:tr w:rsidR="006D681E" w:rsidRPr="00CC7CAB" w:rsidTr="00890DFC">
        <w:tc>
          <w:tcPr>
            <w:tcW w:w="1526" w:type="dxa"/>
          </w:tcPr>
          <w:p w:rsidR="006D681E" w:rsidRPr="00CC7CAB" w:rsidRDefault="006D681E" w:rsidP="00BC79D8">
            <w:pPr>
              <w:spacing w:line="276" w:lineRule="auto"/>
              <w:jc w:val="both"/>
              <w:rPr>
                <w:rFonts w:ascii="Arial" w:hAnsi="Arial" w:cs="Arial"/>
                <w:sz w:val="24"/>
                <w:szCs w:val="24"/>
              </w:rPr>
            </w:pPr>
            <w:r w:rsidRPr="00CC7CAB">
              <w:rPr>
                <w:rFonts w:ascii="Arial" w:hAnsi="Arial" w:cs="Arial"/>
                <w:sz w:val="24"/>
                <w:szCs w:val="24"/>
              </w:rPr>
              <w:t>6</w:t>
            </w:r>
          </w:p>
        </w:tc>
        <w:tc>
          <w:tcPr>
            <w:tcW w:w="3094" w:type="dxa"/>
          </w:tcPr>
          <w:p w:rsidR="006D681E" w:rsidRPr="00CC7CAB" w:rsidRDefault="006D681E" w:rsidP="00BC79D8">
            <w:pPr>
              <w:spacing w:line="276" w:lineRule="auto"/>
              <w:jc w:val="both"/>
              <w:rPr>
                <w:rFonts w:ascii="Arial" w:hAnsi="Arial" w:cs="Arial"/>
                <w:sz w:val="24"/>
                <w:szCs w:val="24"/>
              </w:rPr>
            </w:pPr>
            <w:r w:rsidRPr="00CC7CAB">
              <w:rPr>
                <w:rFonts w:ascii="Arial" w:hAnsi="Arial" w:cs="Arial"/>
                <w:sz w:val="24"/>
                <w:szCs w:val="24"/>
              </w:rPr>
              <w:t>Groundnut</w:t>
            </w:r>
          </w:p>
        </w:tc>
        <w:tc>
          <w:tcPr>
            <w:tcW w:w="2311" w:type="dxa"/>
          </w:tcPr>
          <w:p w:rsidR="006D681E" w:rsidRPr="00CC7CAB" w:rsidRDefault="006D681E" w:rsidP="00BC79D8">
            <w:pPr>
              <w:spacing w:line="276" w:lineRule="auto"/>
              <w:jc w:val="both"/>
              <w:rPr>
                <w:rFonts w:ascii="Arial" w:hAnsi="Arial" w:cs="Arial"/>
                <w:sz w:val="24"/>
                <w:szCs w:val="24"/>
              </w:rPr>
            </w:pPr>
            <w:r w:rsidRPr="00CC7CAB">
              <w:rPr>
                <w:rFonts w:ascii="Arial" w:hAnsi="Arial" w:cs="Arial"/>
                <w:sz w:val="24"/>
                <w:szCs w:val="24"/>
              </w:rPr>
              <w:t>4500</w:t>
            </w:r>
          </w:p>
        </w:tc>
        <w:tc>
          <w:tcPr>
            <w:tcW w:w="2311" w:type="dxa"/>
          </w:tcPr>
          <w:p w:rsidR="006D681E" w:rsidRPr="00CC7CAB" w:rsidRDefault="006D681E" w:rsidP="00BC79D8">
            <w:pPr>
              <w:spacing w:line="276" w:lineRule="auto"/>
              <w:jc w:val="both"/>
              <w:rPr>
                <w:rFonts w:ascii="Arial" w:hAnsi="Arial" w:cs="Arial"/>
                <w:sz w:val="24"/>
                <w:szCs w:val="24"/>
              </w:rPr>
            </w:pPr>
            <w:r w:rsidRPr="00CC7CAB">
              <w:rPr>
                <w:rFonts w:ascii="Arial" w:hAnsi="Arial" w:cs="Arial"/>
                <w:sz w:val="24"/>
                <w:szCs w:val="24"/>
              </w:rPr>
              <w:t>4220</w:t>
            </w:r>
          </w:p>
        </w:tc>
      </w:tr>
    </w:tbl>
    <w:p w:rsidR="006D681E" w:rsidRPr="00CC7CAB" w:rsidRDefault="006D681E" w:rsidP="00BC79D8">
      <w:pPr>
        <w:spacing w:after="0"/>
        <w:jc w:val="both"/>
        <w:rPr>
          <w:rFonts w:ascii="Arial" w:hAnsi="Arial" w:cs="Arial"/>
          <w:sz w:val="24"/>
          <w:szCs w:val="24"/>
        </w:rPr>
      </w:pPr>
      <w:r w:rsidRPr="00CC7CAB">
        <w:rPr>
          <w:rFonts w:ascii="Arial" w:hAnsi="Arial" w:cs="Arial"/>
          <w:sz w:val="24"/>
          <w:szCs w:val="24"/>
        </w:rPr>
        <w:t xml:space="preserve"> </w:t>
      </w:r>
    </w:p>
    <w:p w:rsidR="006D681E" w:rsidRDefault="006D681E" w:rsidP="00BC79D8">
      <w:pPr>
        <w:spacing w:after="0"/>
        <w:jc w:val="both"/>
        <w:rPr>
          <w:rFonts w:ascii="Arial" w:hAnsi="Arial" w:cs="Arial"/>
          <w:b/>
          <w:sz w:val="24"/>
          <w:szCs w:val="24"/>
        </w:rPr>
      </w:pPr>
      <w:r w:rsidRPr="00CC7CAB">
        <w:rPr>
          <w:rFonts w:ascii="Arial" w:hAnsi="Arial" w:cs="Arial"/>
          <w:b/>
          <w:sz w:val="24"/>
          <w:szCs w:val="24"/>
        </w:rPr>
        <w:t>Cluster FLDs on Oilseeds and Pulses</w:t>
      </w:r>
    </w:p>
    <w:p w:rsidR="00A772D6" w:rsidRPr="00CC7CAB" w:rsidRDefault="00A772D6" w:rsidP="00BC79D8">
      <w:pPr>
        <w:spacing w:after="0"/>
        <w:jc w:val="both"/>
        <w:rPr>
          <w:rFonts w:ascii="Arial" w:hAnsi="Arial" w:cs="Arial"/>
          <w:b/>
          <w:sz w:val="24"/>
          <w:szCs w:val="24"/>
        </w:rPr>
      </w:pPr>
    </w:p>
    <w:p w:rsidR="006D681E" w:rsidRDefault="006D681E" w:rsidP="00BC79D8">
      <w:pPr>
        <w:spacing w:after="0"/>
        <w:jc w:val="both"/>
        <w:rPr>
          <w:rFonts w:ascii="Arial" w:hAnsi="Arial" w:cs="Arial"/>
          <w:sz w:val="24"/>
          <w:szCs w:val="24"/>
        </w:rPr>
      </w:pPr>
      <w:r w:rsidRPr="00CC7CAB">
        <w:rPr>
          <w:rFonts w:ascii="Arial" w:hAnsi="Arial" w:cs="Arial"/>
          <w:sz w:val="24"/>
          <w:szCs w:val="24"/>
        </w:rPr>
        <w:t xml:space="preserve">Under </w:t>
      </w:r>
      <w:r w:rsidR="0094510D" w:rsidRPr="00CC7CAB">
        <w:rPr>
          <w:rFonts w:ascii="Arial" w:hAnsi="Arial" w:cs="Arial"/>
          <w:sz w:val="24"/>
          <w:szCs w:val="24"/>
        </w:rPr>
        <w:t>NMOOP</w:t>
      </w:r>
      <w:r w:rsidRPr="00CC7CAB">
        <w:rPr>
          <w:rFonts w:ascii="Arial" w:hAnsi="Arial" w:cs="Arial"/>
          <w:sz w:val="24"/>
          <w:szCs w:val="24"/>
        </w:rPr>
        <w:t xml:space="preserve">, 50 cluster FLDs on </w:t>
      </w:r>
      <w:r w:rsidR="0014036D">
        <w:rPr>
          <w:rFonts w:ascii="Arial" w:hAnsi="Arial" w:cs="Arial"/>
          <w:sz w:val="24"/>
          <w:szCs w:val="24"/>
        </w:rPr>
        <w:t>mustard</w:t>
      </w:r>
      <w:r w:rsidRPr="00CC7CAB">
        <w:rPr>
          <w:rFonts w:ascii="Arial" w:hAnsi="Arial" w:cs="Arial"/>
          <w:sz w:val="24"/>
          <w:szCs w:val="24"/>
        </w:rPr>
        <w:t xml:space="preserve"> crop (var: RH-749) has been allocated to KVK Hissar which are to be </w:t>
      </w:r>
      <w:r w:rsidR="0094510D" w:rsidRPr="00CC7CAB">
        <w:rPr>
          <w:rFonts w:ascii="Arial" w:hAnsi="Arial" w:cs="Arial"/>
          <w:sz w:val="24"/>
          <w:szCs w:val="24"/>
        </w:rPr>
        <w:t>organized</w:t>
      </w:r>
      <w:r w:rsidRPr="00CC7CAB">
        <w:rPr>
          <w:rFonts w:ascii="Arial" w:hAnsi="Arial" w:cs="Arial"/>
          <w:sz w:val="24"/>
          <w:szCs w:val="24"/>
        </w:rPr>
        <w:t xml:space="preserve"> on an area of 20 ha. Under this activity 1.25 kg of seed, 2</w:t>
      </w:r>
      <w:r w:rsidR="0094510D" w:rsidRPr="00CC7CAB">
        <w:rPr>
          <w:rFonts w:ascii="Arial" w:hAnsi="Arial" w:cs="Arial"/>
          <w:sz w:val="24"/>
          <w:szCs w:val="24"/>
        </w:rPr>
        <w:t xml:space="preserve"> g</w:t>
      </w:r>
      <w:r w:rsidRPr="00CC7CAB">
        <w:rPr>
          <w:rFonts w:ascii="Arial" w:hAnsi="Arial" w:cs="Arial"/>
          <w:sz w:val="24"/>
          <w:szCs w:val="24"/>
        </w:rPr>
        <w:t xml:space="preserve">/ha </w:t>
      </w:r>
      <w:r w:rsidR="0094510D" w:rsidRPr="00CC7CAB">
        <w:rPr>
          <w:rFonts w:ascii="Arial" w:hAnsi="Arial" w:cs="Arial"/>
          <w:sz w:val="24"/>
          <w:szCs w:val="24"/>
        </w:rPr>
        <w:t>fungicide</w:t>
      </w:r>
      <w:r w:rsidRPr="00CC7CAB">
        <w:rPr>
          <w:rFonts w:ascii="Arial" w:hAnsi="Arial" w:cs="Arial"/>
          <w:sz w:val="24"/>
          <w:szCs w:val="24"/>
        </w:rPr>
        <w:t xml:space="preserve"> and bio-fertilizer have been provided to the farmers at the time of sowing during current rabi season. KVK has planned 2 field days and 2 </w:t>
      </w:r>
      <w:r w:rsidR="0094510D" w:rsidRPr="00CC7CAB">
        <w:rPr>
          <w:rFonts w:ascii="Arial" w:hAnsi="Arial" w:cs="Arial"/>
          <w:sz w:val="24"/>
          <w:szCs w:val="24"/>
        </w:rPr>
        <w:t>farmers’</w:t>
      </w:r>
      <w:r w:rsidRPr="00CC7CAB">
        <w:rPr>
          <w:rFonts w:ascii="Arial" w:hAnsi="Arial" w:cs="Arial"/>
          <w:sz w:val="24"/>
          <w:szCs w:val="24"/>
        </w:rPr>
        <w:t xml:space="preserve"> trainings along with 10 field visits by the scientists.</w:t>
      </w:r>
    </w:p>
    <w:p w:rsidR="00A772D6" w:rsidRPr="00CC7CAB" w:rsidRDefault="00A772D6" w:rsidP="00BC79D8">
      <w:pPr>
        <w:spacing w:after="0"/>
        <w:jc w:val="both"/>
        <w:rPr>
          <w:rFonts w:ascii="Arial" w:hAnsi="Arial" w:cs="Arial"/>
          <w:sz w:val="24"/>
          <w:szCs w:val="24"/>
        </w:rPr>
      </w:pPr>
    </w:p>
    <w:p w:rsidR="006D681E" w:rsidRPr="00CC7CAB" w:rsidRDefault="00993972" w:rsidP="00BC79D8">
      <w:pPr>
        <w:spacing w:after="0"/>
        <w:jc w:val="both"/>
        <w:rPr>
          <w:rFonts w:ascii="Arial" w:hAnsi="Arial" w:cs="Arial"/>
          <w:sz w:val="24"/>
          <w:szCs w:val="24"/>
        </w:rPr>
      </w:pPr>
      <w:r>
        <w:rPr>
          <w:rFonts w:ascii="Arial" w:hAnsi="Arial" w:cs="Arial"/>
          <w:noProof/>
          <w:sz w:val="24"/>
          <w:szCs w:val="24"/>
          <w:lang w:bidi="hi-IN"/>
        </w:rPr>
        <w:drawing>
          <wp:anchor distT="0" distB="0" distL="114300" distR="114300" simplePos="0" relativeHeight="251670528" behindDoc="0" locked="0" layoutInCell="1" allowOverlap="1">
            <wp:simplePos x="0" y="0"/>
            <wp:positionH relativeFrom="column">
              <wp:posOffset>3305175</wp:posOffset>
            </wp:positionH>
            <wp:positionV relativeFrom="paragraph">
              <wp:posOffset>475615</wp:posOffset>
            </wp:positionV>
            <wp:extent cx="2438400" cy="1828800"/>
            <wp:effectExtent l="19050" t="0" r="0" b="0"/>
            <wp:wrapSquare wrapText="bothSides"/>
            <wp:docPr id="5" name="Picture 1" descr="D:\TOURS\HARYANA\Hary Visit 08-11 Nov 2016\Hary Visit Pics\IMG-20161024-WA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OURS\HARYANA\Hary Visit 08-11 Nov 2016\Hary Visit Pics\IMG-20161024-WA0054.jpg"/>
                    <pic:cNvPicPr>
                      <a:picLocks noChangeAspect="1" noChangeArrowheads="1"/>
                    </pic:cNvPicPr>
                  </pic:nvPicPr>
                  <pic:blipFill>
                    <a:blip r:embed="rId8" cstate="print">
                      <a:lum contrast="17000"/>
                    </a:blip>
                    <a:srcRect/>
                    <a:stretch>
                      <a:fillRect/>
                    </a:stretch>
                  </pic:blipFill>
                  <pic:spPr bwMode="auto">
                    <a:xfrm>
                      <a:off x="0" y="0"/>
                      <a:ext cx="2438400" cy="1828800"/>
                    </a:xfrm>
                    <a:prstGeom prst="rect">
                      <a:avLst/>
                    </a:prstGeom>
                    <a:noFill/>
                    <a:ln w="9525">
                      <a:noFill/>
                      <a:miter lim="800000"/>
                      <a:headEnd/>
                      <a:tailEnd/>
                    </a:ln>
                  </pic:spPr>
                </pic:pic>
              </a:graphicData>
            </a:graphic>
          </wp:anchor>
        </w:drawing>
      </w:r>
      <w:r w:rsidR="006D681E" w:rsidRPr="00CC7CAB">
        <w:rPr>
          <w:rFonts w:ascii="Arial" w:hAnsi="Arial" w:cs="Arial"/>
          <w:sz w:val="24"/>
          <w:szCs w:val="24"/>
        </w:rPr>
        <w:t xml:space="preserve">The farmers’ field of Shri Ramesh in Chirod village was visited where </w:t>
      </w:r>
      <w:r w:rsidR="0014036D">
        <w:rPr>
          <w:rFonts w:ascii="Arial" w:hAnsi="Arial" w:cs="Arial"/>
          <w:sz w:val="24"/>
          <w:szCs w:val="24"/>
        </w:rPr>
        <w:t>mustard</w:t>
      </w:r>
      <w:r w:rsidR="006D681E" w:rsidRPr="00CC7CAB">
        <w:rPr>
          <w:rFonts w:ascii="Arial" w:hAnsi="Arial" w:cs="Arial"/>
          <w:sz w:val="24"/>
          <w:szCs w:val="24"/>
        </w:rPr>
        <w:t xml:space="preserve"> var: RH-749 </w:t>
      </w:r>
      <w:r w:rsidR="0014036D">
        <w:rPr>
          <w:rFonts w:ascii="Arial" w:hAnsi="Arial" w:cs="Arial"/>
          <w:sz w:val="24"/>
          <w:szCs w:val="24"/>
        </w:rPr>
        <w:t xml:space="preserve">was sown </w:t>
      </w:r>
      <w:r w:rsidR="006D681E" w:rsidRPr="00CC7CAB">
        <w:rPr>
          <w:rFonts w:ascii="Arial" w:hAnsi="Arial" w:cs="Arial"/>
          <w:sz w:val="24"/>
          <w:szCs w:val="24"/>
        </w:rPr>
        <w:t>on 25</w:t>
      </w:r>
      <w:r w:rsidR="006D681E" w:rsidRPr="00CC7CAB">
        <w:rPr>
          <w:rFonts w:ascii="Arial" w:hAnsi="Arial" w:cs="Arial"/>
          <w:sz w:val="24"/>
          <w:szCs w:val="24"/>
          <w:vertAlign w:val="superscript"/>
        </w:rPr>
        <w:t>th</w:t>
      </w:r>
      <w:r w:rsidR="006D681E" w:rsidRPr="00CC7CAB">
        <w:rPr>
          <w:rFonts w:ascii="Arial" w:hAnsi="Arial" w:cs="Arial"/>
          <w:sz w:val="24"/>
          <w:szCs w:val="24"/>
        </w:rPr>
        <w:t xml:space="preserve"> October, 2016. The germination was good however there was need of </w:t>
      </w:r>
      <w:r w:rsidR="0094510D" w:rsidRPr="00CC7CAB">
        <w:rPr>
          <w:rFonts w:ascii="Arial" w:hAnsi="Arial" w:cs="Arial"/>
          <w:sz w:val="24"/>
          <w:szCs w:val="24"/>
        </w:rPr>
        <w:t>thinning</w:t>
      </w:r>
      <w:r w:rsidR="006D681E" w:rsidRPr="00CC7CAB">
        <w:rPr>
          <w:rFonts w:ascii="Arial" w:hAnsi="Arial" w:cs="Arial"/>
          <w:sz w:val="24"/>
          <w:szCs w:val="24"/>
        </w:rPr>
        <w:t xml:space="preserve"> operation which the farmer would be carrying out after another week before light irrigation. </w:t>
      </w:r>
    </w:p>
    <w:p w:rsidR="006D681E" w:rsidRPr="00CC7CAB" w:rsidRDefault="006D681E" w:rsidP="00BC79D8">
      <w:pPr>
        <w:spacing w:after="0"/>
        <w:jc w:val="both"/>
        <w:rPr>
          <w:rFonts w:ascii="Arial" w:hAnsi="Arial" w:cs="Arial"/>
          <w:sz w:val="24"/>
          <w:szCs w:val="24"/>
        </w:rPr>
      </w:pPr>
    </w:p>
    <w:p w:rsidR="006D681E" w:rsidRPr="00CC7CAB" w:rsidRDefault="006D681E" w:rsidP="00BC79D8">
      <w:pPr>
        <w:spacing w:after="0"/>
        <w:jc w:val="both"/>
        <w:rPr>
          <w:rFonts w:ascii="Arial" w:hAnsi="Arial" w:cs="Arial"/>
          <w:sz w:val="24"/>
          <w:szCs w:val="24"/>
        </w:rPr>
      </w:pPr>
      <w:r w:rsidRPr="00BC79D8">
        <w:rPr>
          <w:rFonts w:ascii="Arial" w:hAnsi="Arial" w:cs="Arial"/>
          <w:sz w:val="24"/>
          <w:szCs w:val="24"/>
        </w:rPr>
        <w:t xml:space="preserve">In case of pulses </w:t>
      </w:r>
      <w:r w:rsidR="0014036D" w:rsidRPr="00BC79D8">
        <w:rPr>
          <w:rFonts w:ascii="Arial" w:hAnsi="Arial" w:cs="Arial"/>
          <w:sz w:val="24"/>
          <w:szCs w:val="24"/>
        </w:rPr>
        <w:t xml:space="preserve">75 demonstrations </w:t>
      </w:r>
      <w:r w:rsidRPr="00BC79D8">
        <w:rPr>
          <w:rFonts w:ascii="Arial" w:hAnsi="Arial" w:cs="Arial"/>
          <w:sz w:val="24"/>
          <w:szCs w:val="24"/>
        </w:rPr>
        <w:t xml:space="preserve">of chickpea (new var: CSJ-515) have been proposed covering an area of 30 ha @ Rs. 3000 per ha. The KVK scientists have planned 2 field days, 2 </w:t>
      </w:r>
      <w:r w:rsidR="00CC7CAB" w:rsidRPr="00BC79D8">
        <w:rPr>
          <w:rFonts w:ascii="Arial" w:hAnsi="Arial" w:cs="Arial"/>
          <w:sz w:val="24"/>
          <w:szCs w:val="24"/>
        </w:rPr>
        <w:t>farmers’</w:t>
      </w:r>
      <w:r w:rsidRPr="00BC79D8">
        <w:rPr>
          <w:rFonts w:ascii="Arial" w:hAnsi="Arial" w:cs="Arial"/>
          <w:sz w:val="24"/>
          <w:szCs w:val="24"/>
        </w:rPr>
        <w:t xml:space="preserve"> trainings and 10 field visits. The </w:t>
      </w:r>
      <w:r w:rsidR="00CC7CAB" w:rsidRPr="00BC79D8">
        <w:rPr>
          <w:rFonts w:ascii="Arial" w:hAnsi="Arial" w:cs="Arial"/>
          <w:sz w:val="24"/>
          <w:szCs w:val="24"/>
        </w:rPr>
        <w:t>farmer’s</w:t>
      </w:r>
      <w:r w:rsidRPr="00BC79D8">
        <w:rPr>
          <w:rFonts w:ascii="Arial" w:hAnsi="Arial" w:cs="Arial"/>
          <w:sz w:val="24"/>
          <w:szCs w:val="24"/>
        </w:rPr>
        <w:t xml:space="preserve"> training</w:t>
      </w:r>
      <w:r w:rsidR="00290DAC" w:rsidRPr="00BC79D8">
        <w:rPr>
          <w:rFonts w:ascii="Arial" w:hAnsi="Arial" w:cs="Arial"/>
          <w:sz w:val="24"/>
          <w:szCs w:val="24"/>
        </w:rPr>
        <w:t>s have been organized on method of seed</w:t>
      </w:r>
      <w:r w:rsidRPr="00BC79D8">
        <w:rPr>
          <w:rFonts w:ascii="Arial" w:hAnsi="Arial" w:cs="Arial"/>
          <w:sz w:val="24"/>
          <w:szCs w:val="24"/>
        </w:rPr>
        <w:t xml:space="preserve"> treatment, sowing techniques and other crop management practices. The sowing was in progress and more details will be available at later stage.</w:t>
      </w:r>
      <w:r w:rsidRPr="00CC7CAB">
        <w:rPr>
          <w:rFonts w:ascii="Arial" w:hAnsi="Arial" w:cs="Arial"/>
          <w:sz w:val="24"/>
          <w:szCs w:val="24"/>
        </w:rPr>
        <w:t xml:space="preserve"> </w:t>
      </w:r>
    </w:p>
    <w:p w:rsidR="00B16E85" w:rsidRPr="00CC7CAB" w:rsidRDefault="00B16E85" w:rsidP="00BC79D8">
      <w:pPr>
        <w:spacing w:after="0"/>
        <w:jc w:val="both"/>
        <w:rPr>
          <w:rFonts w:ascii="Arial" w:hAnsi="Arial" w:cs="Arial"/>
          <w:sz w:val="24"/>
          <w:szCs w:val="24"/>
        </w:rPr>
      </w:pPr>
    </w:p>
    <w:p w:rsidR="006D681E" w:rsidRPr="00CC7CAB" w:rsidRDefault="006D681E" w:rsidP="00BC79D8">
      <w:pPr>
        <w:spacing w:after="0"/>
        <w:jc w:val="both"/>
        <w:rPr>
          <w:rFonts w:ascii="Arial" w:hAnsi="Arial" w:cs="Arial"/>
          <w:sz w:val="24"/>
          <w:szCs w:val="24"/>
        </w:rPr>
      </w:pPr>
      <w:r w:rsidRPr="00CC7CAB">
        <w:rPr>
          <w:rFonts w:ascii="Arial" w:hAnsi="Arial" w:cs="Arial"/>
          <w:sz w:val="24"/>
          <w:szCs w:val="24"/>
        </w:rPr>
        <w:t>The KVK received sanction / allocation from ATARI, Ludhiana on 6</w:t>
      </w:r>
      <w:r w:rsidRPr="00CC7CAB">
        <w:rPr>
          <w:rFonts w:ascii="Arial" w:hAnsi="Arial" w:cs="Arial"/>
          <w:sz w:val="24"/>
          <w:szCs w:val="24"/>
          <w:vertAlign w:val="superscript"/>
        </w:rPr>
        <w:t>th</w:t>
      </w:r>
      <w:r w:rsidRPr="00CC7CAB">
        <w:rPr>
          <w:rFonts w:ascii="Arial" w:hAnsi="Arial" w:cs="Arial"/>
          <w:sz w:val="24"/>
          <w:szCs w:val="24"/>
        </w:rPr>
        <w:t xml:space="preserve"> October, 2016 but no funds were obtained till the time of sowing and consequently, the seed was arranged from Haryana Seed Deve</w:t>
      </w:r>
      <w:r w:rsidR="00564980">
        <w:rPr>
          <w:rFonts w:ascii="Arial" w:hAnsi="Arial" w:cs="Arial"/>
          <w:sz w:val="24"/>
          <w:szCs w:val="24"/>
        </w:rPr>
        <w:t>lopment Corporation on loan basi</w:t>
      </w:r>
      <w:r w:rsidR="00890DFC">
        <w:rPr>
          <w:rFonts w:ascii="Arial" w:hAnsi="Arial" w:cs="Arial"/>
          <w:sz w:val="24"/>
          <w:szCs w:val="24"/>
        </w:rPr>
        <w:t xml:space="preserve">s. So </w:t>
      </w:r>
      <w:r w:rsidRPr="00CC7CAB">
        <w:rPr>
          <w:rFonts w:ascii="Arial" w:hAnsi="Arial" w:cs="Arial"/>
          <w:sz w:val="24"/>
          <w:szCs w:val="24"/>
        </w:rPr>
        <w:t>time</w:t>
      </w:r>
      <w:r w:rsidR="00564980">
        <w:rPr>
          <w:rFonts w:ascii="Arial" w:hAnsi="Arial" w:cs="Arial"/>
          <w:sz w:val="24"/>
          <w:szCs w:val="24"/>
        </w:rPr>
        <w:t>ly</w:t>
      </w:r>
      <w:r w:rsidR="00890DFC">
        <w:rPr>
          <w:rFonts w:ascii="Arial" w:hAnsi="Arial" w:cs="Arial"/>
          <w:sz w:val="24"/>
          <w:szCs w:val="24"/>
        </w:rPr>
        <w:t xml:space="preserve"> </w:t>
      </w:r>
      <w:r w:rsidRPr="00CC7CAB">
        <w:rPr>
          <w:rFonts w:ascii="Arial" w:hAnsi="Arial" w:cs="Arial"/>
          <w:sz w:val="24"/>
          <w:szCs w:val="24"/>
        </w:rPr>
        <w:t xml:space="preserve">availability of funds is a constraint. </w:t>
      </w:r>
    </w:p>
    <w:p w:rsidR="006D681E" w:rsidRPr="00CC7CAB" w:rsidRDefault="006D681E" w:rsidP="00BC79D8">
      <w:pPr>
        <w:spacing w:after="0"/>
        <w:jc w:val="both"/>
        <w:rPr>
          <w:rFonts w:ascii="Arial" w:hAnsi="Arial" w:cs="Arial"/>
          <w:sz w:val="24"/>
          <w:szCs w:val="24"/>
        </w:rPr>
      </w:pPr>
    </w:p>
    <w:p w:rsidR="006D681E" w:rsidRPr="00CC7CAB" w:rsidRDefault="006D681E" w:rsidP="00BC79D8">
      <w:pPr>
        <w:spacing w:after="0"/>
        <w:jc w:val="both"/>
        <w:rPr>
          <w:rFonts w:ascii="Arial" w:hAnsi="Arial" w:cs="Arial"/>
          <w:sz w:val="24"/>
          <w:szCs w:val="24"/>
        </w:rPr>
      </w:pPr>
      <w:r w:rsidRPr="00CC7CAB">
        <w:rPr>
          <w:rFonts w:ascii="Arial" w:hAnsi="Arial" w:cs="Arial"/>
          <w:sz w:val="24"/>
          <w:szCs w:val="24"/>
        </w:rPr>
        <w:t xml:space="preserve">The farmers’ </w:t>
      </w:r>
      <w:r w:rsidR="00D07567" w:rsidRPr="00CC7CAB">
        <w:rPr>
          <w:rFonts w:ascii="Arial" w:hAnsi="Arial" w:cs="Arial"/>
          <w:sz w:val="24"/>
          <w:szCs w:val="24"/>
        </w:rPr>
        <w:t>fields of Shri Rajinder and Shri Surender in Chirod village were</w:t>
      </w:r>
      <w:r w:rsidRPr="00CC7CAB">
        <w:rPr>
          <w:rFonts w:ascii="Arial" w:hAnsi="Arial" w:cs="Arial"/>
          <w:sz w:val="24"/>
          <w:szCs w:val="24"/>
        </w:rPr>
        <w:t xml:space="preserve"> visited where </w:t>
      </w:r>
      <w:r w:rsidR="00B16E85" w:rsidRPr="00CC7CAB">
        <w:rPr>
          <w:rFonts w:ascii="Arial" w:hAnsi="Arial" w:cs="Arial"/>
          <w:sz w:val="24"/>
          <w:szCs w:val="24"/>
        </w:rPr>
        <w:t>they have</w:t>
      </w:r>
      <w:r w:rsidR="009F6A50">
        <w:rPr>
          <w:rFonts w:ascii="Arial" w:hAnsi="Arial" w:cs="Arial"/>
          <w:sz w:val="24"/>
          <w:szCs w:val="24"/>
        </w:rPr>
        <w:t xml:space="preserve"> sown gram var: CSJ-</w:t>
      </w:r>
      <w:r w:rsidR="00D07567">
        <w:rPr>
          <w:rFonts w:ascii="Arial" w:hAnsi="Arial" w:cs="Arial"/>
          <w:sz w:val="24"/>
          <w:szCs w:val="24"/>
        </w:rPr>
        <w:t xml:space="preserve">515 </w:t>
      </w:r>
      <w:r w:rsidR="00D07567" w:rsidRPr="00CC7CAB">
        <w:rPr>
          <w:rFonts w:ascii="Arial" w:hAnsi="Arial" w:cs="Arial"/>
          <w:sz w:val="24"/>
          <w:szCs w:val="24"/>
        </w:rPr>
        <w:t>on</w:t>
      </w:r>
      <w:r w:rsidRPr="00CC7CAB">
        <w:rPr>
          <w:rFonts w:ascii="Arial" w:hAnsi="Arial" w:cs="Arial"/>
          <w:sz w:val="24"/>
          <w:szCs w:val="24"/>
        </w:rPr>
        <w:t xml:space="preserve"> 20</w:t>
      </w:r>
      <w:r w:rsidRPr="00CC7CAB">
        <w:rPr>
          <w:rFonts w:ascii="Arial" w:hAnsi="Arial" w:cs="Arial"/>
          <w:sz w:val="24"/>
          <w:szCs w:val="24"/>
          <w:vertAlign w:val="superscript"/>
        </w:rPr>
        <w:t>th</w:t>
      </w:r>
      <w:r w:rsidRPr="00CC7CAB">
        <w:rPr>
          <w:rFonts w:ascii="Arial" w:hAnsi="Arial" w:cs="Arial"/>
          <w:sz w:val="24"/>
          <w:szCs w:val="24"/>
        </w:rPr>
        <w:t xml:space="preserve"> October, 2016. The germination </w:t>
      </w:r>
      <w:r w:rsidRPr="00CC7CAB">
        <w:rPr>
          <w:rFonts w:ascii="Arial" w:hAnsi="Arial" w:cs="Arial"/>
          <w:sz w:val="24"/>
          <w:szCs w:val="24"/>
        </w:rPr>
        <w:lastRenderedPageBreak/>
        <w:t xml:space="preserve">was coming up slowly and the farmer has also taken up another variety of Gram provided by CSSRI, Karnal which is </w:t>
      </w:r>
      <w:r w:rsidR="00890DFC">
        <w:rPr>
          <w:rFonts w:ascii="Arial" w:hAnsi="Arial" w:cs="Arial"/>
          <w:sz w:val="24"/>
          <w:szCs w:val="24"/>
        </w:rPr>
        <w:t>suppos</w:t>
      </w:r>
      <w:r w:rsidR="00D07567">
        <w:rPr>
          <w:rFonts w:ascii="Arial" w:hAnsi="Arial" w:cs="Arial"/>
          <w:sz w:val="24"/>
          <w:szCs w:val="24"/>
        </w:rPr>
        <w:t>ed</w:t>
      </w:r>
      <w:r w:rsidRPr="00CC7CAB">
        <w:rPr>
          <w:rFonts w:ascii="Arial" w:hAnsi="Arial" w:cs="Arial"/>
          <w:sz w:val="24"/>
          <w:szCs w:val="24"/>
        </w:rPr>
        <w:t xml:space="preserve"> to be better yielder under saline soils conditions. The farmer is very innovative and wants to compare both the varieties. The date </w:t>
      </w:r>
      <w:r w:rsidR="00890DFC">
        <w:rPr>
          <w:rFonts w:ascii="Arial" w:hAnsi="Arial" w:cs="Arial"/>
          <w:sz w:val="24"/>
          <w:szCs w:val="24"/>
        </w:rPr>
        <w:t xml:space="preserve">of </w:t>
      </w:r>
      <w:r w:rsidRPr="00CC7CAB">
        <w:rPr>
          <w:rFonts w:ascii="Arial" w:hAnsi="Arial" w:cs="Arial"/>
          <w:sz w:val="24"/>
          <w:szCs w:val="24"/>
        </w:rPr>
        <w:t xml:space="preserve">sowing </w:t>
      </w:r>
      <w:r w:rsidR="009F6A50" w:rsidRPr="00CC7CAB">
        <w:rPr>
          <w:rFonts w:ascii="Arial" w:hAnsi="Arial" w:cs="Arial"/>
          <w:sz w:val="24"/>
          <w:szCs w:val="24"/>
        </w:rPr>
        <w:t xml:space="preserve">in case of variety provided by CSSRI </w:t>
      </w:r>
      <w:r w:rsidR="009F6A50">
        <w:rPr>
          <w:rFonts w:ascii="Arial" w:hAnsi="Arial" w:cs="Arial"/>
          <w:sz w:val="24"/>
          <w:szCs w:val="24"/>
        </w:rPr>
        <w:t>was</w:t>
      </w:r>
      <w:r w:rsidRPr="00CC7CAB">
        <w:rPr>
          <w:rFonts w:ascii="Arial" w:hAnsi="Arial" w:cs="Arial"/>
          <w:sz w:val="24"/>
          <w:szCs w:val="24"/>
        </w:rPr>
        <w:t xml:space="preserve"> 25</w:t>
      </w:r>
      <w:r w:rsidRPr="00CC7CAB">
        <w:rPr>
          <w:rFonts w:ascii="Arial" w:hAnsi="Arial" w:cs="Arial"/>
          <w:sz w:val="24"/>
          <w:szCs w:val="24"/>
          <w:vertAlign w:val="superscript"/>
        </w:rPr>
        <w:t>th</w:t>
      </w:r>
      <w:r w:rsidRPr="00CC7CAB">
        <w:rPr>
          <w:rFonts w:ascii="Arial" w:hAnsi="Arial" w:cs="Arial"/>
          <w:sz w:val="24"/>
          <w:szCs w:val="24"/>
        </w:rPr>
        <w:t xml:space="preserve"> October. </w:t>
      </w:r>
    </w:p>
    <w:p w:rsidR="006D681E" w:rsidRPr="00CC7CAB" w:rsidRDefault="006D681E" w:rsidP="00BC79D8">
      <w:pPr>
        <w:spacing w:after="0"/>
        <w:jc w:val="both"/>
        <w:rPr>
          <w:rFonts w:ascii="Arial" w:hAnsi="Arial" w:cs="Arial"/>
          <w:sz w:val="24"/>
          <w:szCs w:val="24"/>
        </w:rPr>
      </w:pPr>
      <w:r w:rsidRPr="00CC7CAB">
        <w:rPr>
          <w:rFonts w:ascii="Arial" w:hAnsi="Arial" w:cs="Arial"/>
          <w:sz w:val="24"/>
          <w:szCs w:val="24"/>
        </w:rPr>
        <w:t xml:space="preserve"> </w:t>
      </w:r>
    </w:p>
    <w:p w:rsidR="00BC79D8" w:rsidRDefault="00BC79D8">
      <w:pPr>
        <w:rPr>
          <w:rFonts w:ascii="Arial" w:hAnsi="Arial" w:cs="Arial"/>
          <w:b/>
          <w:sz w:val="24"/>
          <w:szCs w:val="24"/>
        </w:rPr>
      </w:pPr>
      <w:r>
        <w:rPr>
          <w:rFonts w:ascii="Arial" w:hAnsi="Arial" w:cs="Arial"/>
          <w:b/>
          <w:sz w:val="24"/>
          <w:szCs w:val="24"/>
        </w:rPr>
        <w:br w:type="page"/>
      </w:r>
    </w:p>
    <w:p w:rsidR="00294F90" w:rsidRPr="00CC7CAB" w:rsidRDefault="00890DFC" w:rsidP="00BC79D8">
      <w:pPr>
        <w:spacing w:after="0"/>
        <w:jc w:val="center"/>
        <w:rPr>
          <w:rFonts w:ascii="Arial" w:hAnsi="Arial" w:cs="Arial"/>
          <w:b/>
          <w:sz w:val="24"/>
          <w:szCs w:val="24"/>
        </w:rPr>
      </w:pPr>
      <w:r w:rsidRPr="00CC7CAB">
        <w:rPr>
          <w:rFonts w:ascii="Arial" w:hAnsi="Arial" w:cs="Arial"/>
          <w:b/>
          <w:sz w:val="24"/>
          <w:szCs w:val="24"/>
        </w:rPr>
        <w:lastRenderedPageBreak/>
        <w:t>District:</w:t>
      </w:r>
      <w:r w:rsidR="009350C7" w:rsidRPr="00CC7CAB">
        <w:rPr>
          <w:rFonts w:ascii="Arial" w:hAnsi="Arial" w:cs="Arial"/>
          <w:b/>
          <w:sz w:val="24"/>
          <w:szCs w:val="24"/>
        </w:rPr>
        <w:t xml:space="preserve"> Jhajar</w:t>
      </w:r>
    </w:p>
    <w:p w:rsidR="00832DA6" w:rsidRPr="00CC7CAB" w:rsidRDefault="00832DA6" w:rsidP="00BC79D8">
      <w:pPr>
        <w:spacing w:after="0"/>
        <w:jc w:val="both"/>
        <w:rPr>
          <w:rFonts w:ascii="Arial" w:hAnsi="Arial" w:cs="Arial"/>
          <w:sz w:val="24"/>
          <w:szCs w:val="24"/>
        </w:rPr>
      </w:pPr>
    </w:p>
    <w:p w:rsidR="009350C7" w:rsidRPr="00CC7CAB" w:rsidRDefault="009350C7" w:rsidP="00BC79D8">
      <w:pPr>
        <w:spacing w:after="0"/>
        <w:jc w:val="both"/>
        <w:rPr>
          <w:rFonts w:ascii="Arial" w:hAnsi="Arial" w:cs="Arial"/>
          <w:sz w:val="24"/>
          <w:szCs w:val="24"/>
        </w:rPr>
      </w:pPr>
      <w:r w:rsidRPr="00CC7CAB">
        <w:rPr>
          <w:rFonts w:ascii="Arial" w:hAnsi="Arial" w:cs="Arial"/>
          <w:sz w:val="24"/>
          <w:szCs w:val="24"/>
        </w:rPr>
        <w:t xml:space="preserve">The district has a geographical area of 1.91 lakes ha with cultivated area of 1.61 lakh </w:t>
      </w:r>
      <w:r w:rsidR="0094510D" w:rsidRPr="00CC7CAB">
        <w:rPr>
          <w:rFonts w:ascii="Arial" w:hAnsi="Arial" w:cs="Arial"/>
          <w:sz w:val="24"/>
          <w:szCs w:val="24"/>
        </w:rPr>
        <w:t>ha out</w:t>
      </w:r>
      <w:r w:rsidRPr="00CC7CAB">
        <w:rPr>
          <w:rFonts w:ascii="Arial" w:hAnsi="Arial" w:cs="Arial"/>
          <w:sz w:val="24"/>
          <w:szCs w:val="24"/>
        </w:rPr>
        <w:t xml:space="preserve"> of which 1.05 lakh ha is irrigated with 151% cropping intensity.  </w:t>
      </w:r>
      <w:r w:rsidR="00337006" w:rsidRPr="00CC7CAB">
        <w:rPr>
          <w:rFonts w:ascii="Arial" w:hAnsi="Arial" w:cs="Arial"/>
          <w:sz w:val="24"/>
          <w:szCs w:val="24"/>
        </w:rPr>
        <w:t xml:space="preserve">The main crops are </w:t>
      </w:r>
      <w:r w:rsidR="00890DFC">
        <w:rPr>
          <w:rFonts w:ascii="Arial" w:hAnsi="Arial" w:cs="Arial"/>
          <w:sz w:val="24"/>
          <w:szCs w:val="24"/>
        </w:rPr>
        <w:t>b</w:t>
      </w:r>
      <w:r w:rsidR="00337006" w:rsidRPr="00CC7CAB">
        <w:rPr>
          <w:rFonts w:ascii="Arial" w:hAnsi="Arial" w:cs="Arial"/>
          <w:sz w:val="24"/>
          <w:szCs w:val="24"/>
        </w:rPr>
        <w:t xml:space="preserve">ajra &amp; </w:t>
      </w:r>
      <w:r w:rsidR="00D04263">
        <w:rPr>
          <w:rFonts w:ascii="Arial" w:hAnsi="Arial" w:cs="Arial"/>
          <w:sz w:val="24"/>
          <w:szCs w:val="24"/>
        </w:rPr>
        <w:t>rice</w:t>
      </w:r>
      <w:r w:rsidR="00337006" w:rsidRPr="00CC7CAB">
        <w:rPr>
          <w:rFonts w:ascii="Arial" w:hAnsi="Arial" w:cs="Arial"/>
          <w:sz w:val="24"/>
          <w:szCs w:val="24"/>
        </w:rPr>
        <w:t xml:space="preserve"> </w:t>
      </w:r>
      <w:r w:rsidR="0094510D" w:rsidRPr="00CC7CAB">
        <w:rPr>
          <w:rFonts w:ascii="Arial" w:hAnsi="Arial" w:cs="Arial"/>
          <w:sz w:val="24"/>
          <w:szCs w:val="24"/>
        </w:rPr>
        <w:t>during kharif</w:t>
      </w:r>
      <w:r w:rsidR="00337006" w:rsidRPr="00CC7CAB">
        <w:rPr>
          <w:rFonts w:ascii="Arial" w:hAnsi="Arial" w:cs="Arial"/>
          <w:sz w:val="24"/>
          <w:szCs w:val="24"/>
        </w:rPr>
        <w:t xml:space="preserve"> and </w:t>
      </w:r>
      <w:r w:rsidR="00013428" w:rsidRPr="00CC7CAB">
        <w:rPr>
          <w:rFonts w:ascii="Arial" w:hAnsi="Arial" w:cs="Arial"/>
          <w:sz w:val="24"/>
          <w:szCs w:val="24"/>
        </w:rPr>
        <w:t>whea</w:t>
      </w:r>
      <w:r w:rsidR="00D04263">
        <w:rPr>
          <w:rFonts w:ascii="Arial" w:hAnsi="Arial" w:cs="Arial"/>
          <w:sz w:val="24"/>
          <w:szCs w:val="24"/>
        </w:rPr>
        <w:t>t and R&amp;M during rabi.</w:t>
      </w:r>
    </w:p>
    <w:p w:rsidR="00337006" w:rsidRPr="00CC7CAB" w:rsidRDefault="00337006" w:rsidP="00BC79D8">
      <w:pPr>
        <w:spacing w:after="0"/>
        <w:jc w:val="both"/>
        <w:rPr>
          <w:rFonts w:ascii="Arial" w:hAnsi="Arial" w:cs="Arial"/>
          <w:sz w:val="24"/>
          <w:szCs w:val="24"/>
        </w:rPr>
      </w:pPr>
    </w:p>
    <w:p w:rsidR="00337006" w:rsidRPr="00CC7CAB" w:rsidRDefault="00337006" w:rsidP="00BC79D8">
      <w:pPr>
        <w:spacing w:after="0"/>
        <w:jc w:val="both"/>
        <w:rPr>
          <w:rFonts w:ascii="Arial" w:hAnsi="Arial" w:cs="Arial"/>
          <w:b/>
          <w:sz w:val="24"/>
          <w:szCs w:val="24"/>
        </w:rPr>
      </w:pPr>
      <w:r w:rsidRPr="00CC7CAB">
        <w:rPr>
          <w:rFonts w:ascii="Arial" w:hAnsi="Arial" w:cs="Arial"/>
          <w:b/>
          <w:sz w:val="24"/>
          <w:szCs w:val="24"/>
        </w:rPr>
        <w:t>Area Coverage</w:t>
      </w:r>
    </w:p>
    <w:p w:rsidR="00832DA6" w:rsidRPr="00CC7CAB" w:rsidRDefault="00832DA6" w:rsidP="00BC79D8">
      <w:pPr>
        <w:spacing w:after="0"/>
        <w:jc w:val="both"/>
        <w:rPr>
          <w:rFonts w:ascii="Arial" w:hAnsi="Arial" w:cs="Arial"/>
          <w:sz w:val="24"/>
          <w:szCs w:val="24"/>
          <w:u w:val="single"/>
        </w:rPr>
      </w:pPr>
    </w:p>
    <w:p w:rsidR="00337006" w:rsidRPr="00CC7CAB" w:rsidRDefault="006955C2" w:rsidP="00BC79D8">
      <w:pPr>
        <w:spacing w:after="0"/>
        <w:jc w:val="both"/>
        <w:rPr>
          <w:rFonts w:ascii="Arial" w:hAnsi="Arial" w:cs="Arial"/>
          <w:sz w:val="24"/>
          <w:szCs w:val="24"/>
        </w:rPr>
      </w:pPr>
      <w:r w:rsidRPr="00CC7CAB">
        <w:rPr>
          <w:rFonts w:ascii="Arial" w:hAnsi="Arial" w:cs="Arial"/>
          <w:sz w:val="24"/>
          <w:szCs w:val="24"/>
          <w:u w:val="single"/>
        </w:rPr>
        <w:t>Kharif 2016</w:t>
      </w:r>
      <w:r w:rsidR="00337006" w:rsidRPr="00CC7CAB">
        <w:rPr>
          <w:rFonts w:ascii="Arial" w:hAnsi="Arial" w:cs="Arial"/>
          <w:sz w:val="24"/>
          <w:szCs w:val="24"/>
        </w:rPr>
        <w:t>:</w:t>
      </w:r>
      <w:r w:rsidR="00337006" w:rsidRPr="00CC7CAB">
        <w:rPr>
          <w:rFonts w:ascii="Arial" w:hAnsi="Arial" w:cs="Arial"/>
          <w:sz w:val="24"/>
          <w:szCs w:val="24"/>
        </w:rPr>
        <w:tab/>
        <w:t>The area coverage increased by a</w:t>
      </w:r>
      <w:r w:rsidR="001510AC" w:rsidRPr="00CC7CAB">
        <w:rPr>
          <w:rFonts w:ascii="Arial" w:hAnsi="Arial" w:cs="Arial"/>
          <w:sz w:val="24"/>
          <w:szCs w:val="24"/>
        </w:rPr>
        <w:t>b</w:t>
      </w:r>
      <w:r w:rsidR="00337006" w:rsidRPr="00CC7CAB">
        <w:rPr>
          <w:rFonts w:ascii="Arial" w:hAnsi="Arial" w:cs="Arial"/>
          <w:sz w:val="24"/>
          <w:szCs w:val="24"/>
        </w:rPr>
        <w:t>out</w:t>
      </w:r>
      <w:r w:rsidR="00013428" w:rsidRPr="00CC7CAB">
        <w:rPr>
          <w:rFonts w:ascii="Arial" w:hAnsi="Arial" w:cs="Arial"/>
          <w:sz w:val="24"/>
          <w:szCs w:val="24"/>
        </w:rPr>
        <w:t xml:space="preserve"> </w:t>
      </w:r>
      <w:r w:rsidR="00337006" w:rsidRPr="00CC7CAB">
        <w:rPr>
          <w:rFonts w:ascii="Arial" w:hAnsi="Arial" w:cs="Arial"/>
          <w:sz w:val="24"/>
          <w:szCs w:val="24"/>
        </w:rPr>
        <w:t xml:space="preserve"> 49%</w:t>
      </w:r>
      <w:r w:rsidR="00013428" w:rsidRPr="00CC7CAB">
        <w:rPr>
          <w:rFonts w:ascii="Arial" w:hAnsi="Arial" w:cs="Arial"/>
          <w:sz w:val="24"/>
          <w:szCs w:val="24"/>
        </w:rPr>
        <w:t xml:space="preserve"> </w:t>
      </w:r>
      <w:r w:rsidR="00337006" w:rsidRPr="00CC7CAB">
        <w:rPr>
          <w:rFonts w:ascii="Arial" w:hAnsi="Arial" w:cs="Arial"/>
          <w:sz w:val="24"/>
          <w:szCs w:val="24"/>
        </w:rPr>
        <w:t xml:space="preserve"> </w:t>
      </w:r>
      <w:r w:rsidR="00662E5A" w:rsidRPr="00CC7CAB">
        <w:rPr>
          <w:rFonts w:ascii="Arial" w:hAnsi="Arial" w:cs="Arial"/>
          <w:sz w:val="24"/>
          <w:szCs w:val="24"/>
        </w:rPr>
        <w:t>in case</w:t>
      </w:r>
      <w:r w:rsidR="00337006" w:rsidRPr="00CC7CAB">
        <w:rPr>
          <w:rFonts w:ascii="Arial" w:hAnsi="Arial" w:cs="Arial"/>
          <w:sz w:val="24"/>
          <w:szCs w:val="24"/>
        </w:rPr>
        <w:t xml:space="preserve"> of </w:t>
      </w:r>
      <w:r w:rsidR="00662E5A" w:rsidRPr="00CC7CAB">
        <w:rPr>
          <w:rFonts w:ascii="Arial" w:hAnsi="Arial" w:cs="Arial"/>
          <w:sz w:val="24"/>
          <w:szCs w:val="24"/>
        </w:rPr>
        <w:t>s</w:t>
      </w:r>
      <w:r w:rsidR="00337006" w:rsidRPr="00CC7CAB">
        <w:rPr>
          <w:rFonts w:ascii="Arial" w:hAnsi="Arial" w:cs="Arial"/>
          <w:sz w:val="24"/>
          <w:szCs w:val="24"/>
        </w:rPr>
        <w:t xml:space="preserve">ugarcane and cotton, 15 </w:t>
      </w:r>
      <w:r w:rsidR="001510AC" w:rsidRPr="00CC7CAB">
        <w:rPr>
          <w:rFonts w:ascii="Arial" w:hAnsi="Arial" w:cs="Arial"/>
          <w:sz w:val="24"/>
          <w:szCs w:val="24"/>
        </w:rPr>
        <w:t>-</w:t>
      </w:r>
      <w:r w:rsidR="00337006" w:rsidRPr="00CC7CAB">
        <w:rPr>
          <w:rFonts w:ascii="Arial" w:hAnsi="Arial" w:cs="Arial"/>
          <w:sz w:val="24"/>
          <w:szCs w:val="24"/>
        </w:rPr>
        <w:t xml:space="preserve"> 16 % in case of </w:t>
      </w:r>
      <w:r w:rsidR="00F446FA">
        <w:rPr>
          <w:rFonts w:ascii="Arial" w:hAnsi="Arial" w:cs="Arial"/>
          <w:sz w:val="24"/>
          <w:szCs w:val="24"/>
        </w:rPr>
        <w:t>rice</w:t>
      </w:r>
      <w:r w:rsidR="00337006" w:rsidRPr="00CC7CAB">
        <w:rPr>
          <w:rFonts w:ascii="Arial" w:hAnsi="Arial" w:cs="Arial"/>
          <w:sz w:val="24"/>
          <w:szCs w:val="24"/>
        </w:rPr>
        <w:t xml:space="preserve"> and  </w:t>
      </w:r>
      <w:r w:rsidRPr="00CC7CAB">
        <w:rPr>
          <w:rFonts w:ascii="Arial" w:hAnsi="Arial" w:cs="Arial"/>
          <w:sz w:val="24"/>
          <w:szCs w:val="24"/>
        </w:rPr>
        <w:t>jowar</w:t>
      </w:r>
      <w:r w:rsidR="00F446FA">
        <w:rPr>
          <w:rFonts w:ascii="Arial" w:hAnsi="Arial" w:cs="Arial"/>
          <w:sz w:val="24"/>
          <w:szCs w:val="24"/>
        </w:rPr>
        <w:t xml:space="preserve"> but no</w:t>
      </w:r>
      <w:r w:rsidR="006A63AA" w:rsidRPr="00CC7CAB">
        <w:rPr>
          <w:rFonts w:ascii="Arial" w:hAnsi="Arial" w:cs="Arial"/>
          <w:sz w:val="24"/>
          <w:szCs w:val="24"/>
        </w:rPr>
        <w:t>m</w:t>
      </w:r>
      <w:r w:rsidR="00F446FA">
        <w:rPr>
          <w:rFonts w:ascii="Arial" w:hAnsi="Arial" w:cs="Arial"/>
          <w:sz w:val="24"/>
          <w:szCs w:val="24"/>
        </w:rPr>
        <w:t>in</w:t>
      </w:r>
      <w:r w:rsidR="006A63AA" w:rsidRPr="00CC7CAB">
        <w:rPr>
          <w:rFonts w:ascii="Arial" w:hAnsi="Arial" w:cs="Arial"/>
          <w:sz w:val="24"/>
          <w:szCs w:val="24"/>
        </w:rPr>
        <w:t>al increase in case of pulses over kh</w:t>
      </w:r>
      <w:r w:rsidR="001510AC" w:rsidRPr="00CC7CAB">
        <w:rPr>
          <w:rFonts w:ascii="Arial" w:hAnsi="Arial" w:cs="Arial"/>
          <w:sz w:val="24"/>
          <w:szCs w:val="24"/>
        </w:rPr>
        <w:t>a</w:t>
      </w:r>
      <w:r w:rsidR="006A63AA" w:rsidRPr="00CC7CAB">
        <w:rPr>
          <w:rFonts w:ascii="Arial" w:hAnsi="Arial" w:cs="Arial"/>
          <w:sz w:val="24"/>
          <w:szCs w:val="24"/>
        </w:rPr>
        <w:t>rif 2015.  As the dist</w:t>
      </w:r>
      <w:r w:rsidR="00A84A80" w:rsidRPr="00CC7CAB">
        <w:rPr>
          <w:rFonts w:ascii="Arial" w:hAnsi="Arial" w:cs="Arial"/>
          <w:sz w:val="24"/>
          <w:szCs w:val="24"/>
        </w:rPr>
        <w:t xml:space="preserve">rict </w:t>
      </w:r>
      <w:r w:rsidR="00890DFC">
        <w:rPr>
          <w:rFonts w:ascii="Arial" w:hAnsi="Arial" w:cs="Arial"/>
          <w:sz w:val="24"/>
          <w:szCs w:val="24"/>
        </w:rPr>
        <w:t>has</w:t>
      </w:r>
      <w:r w:rsidR="00A84A80" w:rsidRPr="00CC7CAB">
        <w:rPr>
          <w:rFonts w:ascii="Arial" w:hAnsi="Arial" w:cs="Arial"/>
          <w:sz w:val="24"/>
          <w:szCs w:val="24"/>
        </w:rPr>
        <w:t xml:space="preserve"> more than 65% irrigat</w:t>
      </w:r>
      <w:r w:rsidR="006A63AA" w:rsidRPr="00CC7CAB">
        <w:rPr>
          <w:rFonts w:ascii="Arial" w:hAnsi="Arial" w:cs="Arial"/>
          <w:sz w:val="24"/>
          <w:szCs w:val="24"/>
        </w:rPr>
        <w:t>ed</w:t>
      </w:r>
      <w:r w:rsidR="00013428" w:rsidRPr="00CC7CAB">
        <w:rPr>
          <w:rFonts w:ascii="Arial" w:hAnsi="Arial" w:cs="Arial"/>
          <w:sz w:val="24"/>
          <w:szCs w:val="24"/>
        </w:rPr>
        <w:t xml:space="preserve"> area high water </w:t>
      </w:r>
      <w:r w:rsidR="00890DFC">
        <w:rPr>
          <w:rFonts w:ascii="Arial" w:hAnsi="Arial" w:cs="Arial"/>
          <w:sz w:val="24"/>
          <w:szCs w:val="24"/>
        </w:rPr>
        <w:t>demand</w:t>
      </w:r>
      <w:r w:rsidR="00F446FA">
        <w:rPr>
          <w:rFonts w:ascii="Arial" w:hAnsi="Arial" w:cs="Arial"/>
          <w:sz w:val="24"/>
          <w:szCs w:val="24"/>
        </w:rPr>
        <w:t>ing</w:t>
      </w:r>
      <w:r w:rsidR="00013428" w:rsidRPr="00CC7CAB">
        <w:rPr>
          <w:rFonts w:ascii="Arial" w:hAnsi="Arial" w:cs="Arial"/>
          <w:sz w:val="24"/>
          <w:szCs w:val="24"/>
        </w:rPr>
        <w:t xml:space="preserve"> crops</w:t>
      </w:r>
      <w:r w:rsidR="006A63AA" w:rsidRPr="00CC7CAB">
        <w:rPr>
          <w:rFonts w:ascii="Arial" w:hAnsi="Arial" w:cs="Arial"/>
          <w:sz w:val="24"/>
          <w:szCs w:val="24"/>
        </w:rPr>
        <w:t xml:space="preserve"> like</w:t>
      </w:r>
      <w:r w:rsidR="00F446FA">
        <w:rPr>
          <w:rFonts w:ascii="Arial" w:hAnsi="Arial" w:cs="Arial"/>
          <w:sz w:val="24"/>
          <w:szCs w:val="24"/>
        </w:rPr>
        <w:t xml:space="preserve"> rice</w:t>
      </w:r>
      <w:r w:rsidR="006A63AA" w:rsidRPr="00CC7CAB">
        <w:rPr>
          <w:rFonts w:ascii="Arial" w:hAnsi="Arial" w:cs="Arial"/>
          <w:sz w:val="24"/>
          <w:szCs w:val="24"/>
        </w:rPr>
        <w:t xml:space="preserve"> and sugarca</w:t>
      </w:r>
      <w:r w:rsidR="00A84A80" w:rsidRPr="00CC7CAB">
        <w:rPr>
          <w:rFonts w:ascii="Arial" w:hAnsi="Arial" w:cs="Arial"/>
          <w:sz w:val="24"/>
          <w:szCs w:val="24"/>
        </w:rPr>
        <w:t xml:space="preserve">ne </w:t>
      </w:r>
      <w:r w:rsidR="006A63AA" w:rsidRPr="00CC7CAB">
        <w:rPr>
          <w:rFonts w:ascii="Arial" w:hAnsi="Arial" w:cs="Arial"/>
          <w:sz w:val="24"/>
          <w:szCs w:val="24"/>
        </w:rPr>
        <w:t xml:space="preserve"> are grown followed  by</w:t>
      </w:r>
      <w:r w:rsidR="00F446FA">
        <w:rPr>
          <w:rFonts w:ascii="Arial" w:hAnsi="Arial" w:cs="Arial"/>
          <w:sz w:val="24"/>
          <w:szCs w:val="24"/>
        </w:rPr>
        <w:t xml:space="preserve"> cotton in less water available</w:t>
      </w:r>
      <w:r w:rsidR="006A63AA" w:rsidRPr="00CC7CAB">
        <w:rPr>
          <w:rFonts w:ascii="Arial" w:hAnsi="Arial" w:cs="Arial"/>
          <w:sz w:val="24"/>
          <w:szCs w:val="24"/>
        </w:rPr>
        <w:t xml:space="preserve"> area.</w:t>
      </w:r>
    </w:p>
    <w:p w:rsidR="006A63AA" w:rsidRPr="00CC7CAB" w:rsidRDefault="006A63AA" w:rsidP="00BC79D8">
      <w:pPr>
        <w:spacing w:after="0"/>
        <w:jc w:val="both"/>
        <w:rPr>
          <w:rFonts w:ascii="Arial" w:hAnsi="Arial" w:cs="Arial"/>
          <w:sz w:val="24"/>
          <w:szCs w:val="24"/>
        </w:rPr>
      </w:pPr>
    </w:p>
    <w:p w:rsidR="006A63AA" w:rsidRPr="00CC7CAB" w:rsidRDefault="00B16E85" w:rsidP="00BC79D8">
      <w:pPr>
        <w:spacing w:after="0"/>
        <w:jc w:val="both"/>
        <w:rPr>
          <w:rFonts w:ascii="Arial" w:hAnsi="Arial" w:cs="Arial"/>
          <w:sz w:val="24"/>
          <w:szCs w:val="24"/>
        </w:rPr>
      </w:pPr>
      <w:r w:rsidRPr="00CC7CAB">
        <w:rPr>
          <w:rFonts w:ascii="Arial" w:hAnsi="Arial" w:cs="Arial"/>
          <w:sz w:val="24"/>
          <w:szCs w:val="24"/>
          <w:u w:val="single"/>
        </w:rPr>
        <w:t>Rabi 2016-17</w:t>
      </w:r>
      <w:r w:rsidRPr="00CC7CAB">
        <w:rPr>
          <w:rFonts w:ascii="Arial" w:hAnsi="Arial" w:cs="Arial"/>
          <w:sz w:val="24"/>
          <w:szCs w:val="24"/>
        </w:rPr>
        <w:t xml:space="preserve">: </w:t>
      </w:r>
      <w:r w:rsidR="005A74FA">
        <w:rPr>
          <w:rFonts w:ascii="Arial" w:hAnsi="Arial" w:cs="Arial"/>
          <w:sz w:val="24"/>
          <w:szCs w:val="24"/>
        </w:rPr>
        <w:t xml:space="preserve"> T</w:t>
      </w:r>
      <w:r w:rsidR="006A63AA" w:rsidRPr="00CC7CAB">
        <w:rPr>
          <w:rFonts w:ascii="Arial" w:hAnsi="Arial" w:cs="Arial"/>
          <w:sz w:val="24"/>
          <w:szCs w:val="24"/>
        </w:rPr>
        <w:t xml:space="preserve">he district has major area under wheat and against a </w:t>
      </w:r>
      <w:r w:rsidR="005A74FA">
        <w:rPr>
          <w:rFonts w:ascii="Arial" w:hAnsi="Arial" w:cs="Arial"/>
          <w:sz w:val="24"/>
          <w:szCs w:val="24"/>
        </w:rPr>
        <w:t>target of 1,05  lakh ha area but only</w:t>
      </w:r>
      <w:r w:rsidR="006A63AA" w:rsidRPr="00CC7CAB">
        <w:rPr>
          <w:rFonts w:ascii="Arial" w:hAnsi="Arial" w:cs="Arial"/>
          <w:sz w:val="24"/>
          <w:szCs w:val="24"/>
        </w:rPr>
        <w:t xml:space="preserve"> 875  ha</w:t>
      </w:r>
      <w:r w:rsidR="005A74FA">
        <w:rPr>
          <w:rFonts w:ascii="Arial" w:hAnsi="Arial" w:cs="Arial"/>
          <w:sz w:val="24"/>
          <w:szCs w:val="24"/>
        </w:rPr>
        <w:t xml:space="preserve"> </w:t>
      </w:r>
      <w:r w:rsidR="006A63AA" w:rsidRPr="00CC7CAB">
        <w:rPr>
          <w:rFonts w:ascii="Arial" w:hAnsi="Arial" w:cs="Arial"/>
          <w:sz w:val="24"/>
          <w:szCs w:val="24"/>
        </w:rPr>
        <w:t xml:space="preserve"> has been sown</w:t>
      </w:r>
      <w:r w:rsidR="00A84A80" w:rsidRPr="00CC7CAB">
        <w:rPr>
          <w:rFonts w:ascii="Arial" w:hAnsi="Arial" w:cs="Arial"/>
          <w:sz w:val="24"/>
          <w:szCs w:val="24"/>
        </w:rPr>
        <w:t xml:space="preserve"> </w:t>
      </w:r>
      <w:r w:rsidR="006A63AA" w:rsidRPr="00CC7CAB">
        <w:rPr>
          <w:rFonts w:ascii="Arial" w:hAnsi="Arial" w:cs="Arial"/>
          <w:sz w:val="24"/>
          <w:szCs w:val="24"/>
        </w:rPr>
        <w:t>( till</w:t>
      </w:r>
      <w:r w:rsidR="005A74FA">
        <w:rPr>
          <w:rFonts w:ascii="Arial" w:hAnsi="Arial" w:cs="Arial"/>
          <w:sz w:val="24"/>
          <w:szCs w:val="24"/>
        </w:rPr>
        <w:t xml:space="preserve"> </w:t>
      </w:r>
      <w:r w:rsidR="006A63AA" w:rsidRPr="00CC7CAB">
        <w:rPr>
          <w:rFonts w:ascii="Arial" w:hAnsi="Arial" w:cs="Arial"/>
          <w:sz w:val="24"/>
          <w:szCs w:val="24"/>
        </w:rPr>
        <w:t>4-11-2016) as th</w:t>
      </w:r>
      <w:r w:rsidR="005A74FA">
        <w:rPr>
          <w:rFonts w:ascii="Arial" w:hAnsi="Arial" w:cs="Arial"/>
          <w:sz w:val="24"/>
          <w:szCs w:val="24"/>
        </w:rPr>
        <w:t>e temperature is higher and from</w:t>
      </w:r>
      <w:r w:rsidR="006A63AA" w:rsidRPr="00CC7CAB">
        <w:rPr>
          <w:rFonts w:ascii="Arial" w:hAnsi="Arial" w:cs="Arial"/>
          <w:sz w:val="24"/>
          <w:szCs w:val="24"/>
        </w:rPr>
        <w:t xml:space="preserve"> mid November onwards the sowing will pick up.  However, t</w:t>
      </w:r>
      <w:r w:rsidR="005A74FA">
        <w:rPr>
          <w:rFonts w:ascii="Arial" w:hAnsi="Arial" w:cs="Arial"/>
          <w:sz w:val="24"/>
          <w:szCs w:val="24"/>
        </w:rPr>
        <w:t>he district has fixed high</w:t>
      </w:r>
      <w:r w:rsidR="00693F12">
        <w:rPr>
          <w:rFonts w:ascii="Arial" w:hAnsi="Arial" w:cs="Arial"/>
          <w:sz w:val="24"/>
          <w:szCs w:val="24"/>
        </w:rPr>
        <w:t>er</w:t>
      </w:r>
      <w:r w:rsidR="005A74FA">
        <w:rPr>
          <w:rFonts w:ascii="Arial" w:hAnsi="Arial" w:cs="Arial"/>
          <w:sz w:val="24"/>
          <w:szCs w:val="24"/>
        </w:rPr>
        <w:t xml:space="preserve"> target</w:t>
      </w:r>
      <w:r w:rsidR="00890DFC">
        <w:rPr>
          <w:rFonts w:ascii="Arial" w:hAnsi="Arial" w:cs="Arial"/>
          <w:sz w:val="24"/>
          <w:szCs w:val="24"/>
        </w:rPr>
        <w:t>s</w:t>
      </w:r>
      <w:r w:rsidR="006A63AA" w:rsidRPr="00CC7CAB">
        <w:rPr>
          <w:rFonts w:ascii="Arial" w:hAnsi="Arial" w:cs="Arial"/>
          <w:sz w:val="24"/>
          <w:szCs w:val="24"/>
        </w:rPr>
        <w:t xml:space="preserve"> for oilseeds (37000 ha) and</w:t>
      </w:r>
      <w:r w:rsidR="00693F12">
        <w:rPr>
          <w:rFonts w:ascii="Arial" w:hAnsi="Arial" w:cs="Arial"/>
          <w:sz w:val="24"/>
          <w:szCs w:val="24"/>
        </w:rPr>
        <w:t xml:space="preserve"> g</w:t>
      </w:r>
      <w:r w:rsidR="000D0BD2" w:rsidRPr="00CC7CAB">
        <w:rPr>
          <w:rFonts w:ascii="Arial" w:hAnsi="Arial" w:cs="Arial"/>
          <w:sz w:val="24"/>
          <w:szCs w:val="24"/>
        </w:rPr>
        <w:t>ram</w:t>
      </w:r>
      <w:r w:rsidR="005A74FA">
        <w:rPr>
          <w:rFonts w:ascii="Arial" w:hAnsi="Arial" w:cs="Arial"/>
          <w:sz w:val="24"/>
          <w:szCs w:val="24"/>
        </w:rPr>
        <w:t xml:space="preserve"> (1000) as compa</w:t>
      </w:r>
      <w:r w:rsidR="00890DFC">
        <w:rPr>
          <w:rFonts w:ascii="Arial" w:hAnsi="Arial" w:cs="Arial"/>
          <w:sz w:val="24"/>
          <w:szCs w:val="24"/>
        </w:rPr>
        <w:t>r</w:t>
      </w:r>
      <w:r w:rsidR="000D0BD2" w:rsidRPr="00CC7CAB">
        <w:rPr>
          <w:rFonts w:ascii="Arial" w:hAnsi="Arial" w:cs="Arial"/>
          <w:sz w:val="24"/>
          <w:szCs w:val="24"/>
        </w:rPr>
        <w:t xml:space="preserve">ed to last rabi 2015-16 </w:t>
      </w:r>
      <w:r w:rsidR="00832DA6" w:rsidRPr="00CC7CAB">
        <w:rPr>
          <w:rFonts w:ascii="Arial" w:hAnsi="Arial" w:cs="Arial"/>
          <w:sz w:val="24"/>
          <w:szCs w:val="24"/>
        </w:rPr>
        <w:t>season</w:t>
      </w:r>
      <w:r w:rsidR="000D0BD2" w:rsidRPr="00CC7CAB">
        <w:rPr>
          <w:rFonts w:ascii="Arial" w:hAnsi="Arial" w:cs="Arial"/>
          <w:sz w:val="24"/>
          <w:szCs w:val="24"/>
        </w:rPr>
        <w:t>.</w:t>
      </w:r>
    </w:p>
    <w:p w:rsidR="00832DA6" w:rsidRPr="00CC7CAB" w:rsidRDefault="00832DA6" w:rsidP="00BC79D8">
      <w:pPr>
        <w:spacing w:after="0"/>
        <w:jc w:val="both"/>
        <w:rPr>
          <w:rFonts w:ascii="Arial" w:hAnsi="Arial" w:cs="Arial"/>
          <w:sz w:val="24"/>
          <w:szCs w:val="24"/>
        </w:rPr>
      </w:pPr>
    </w:p>
    <w:p w:rsidR="0037663D" w:rsidRPr="00CC7CAB" w:rsidRDefault="0037663D" w:rsidP="00BC79D8">
      <w:pPr>
        <w:spacing w:after="0"/>
        <w:jc w:val="both"/>
        <w:rPr>
          <w:rFonts w:ascii="Arial" w:hAnsi="Arial" w:cs="Arial"/>
          <w:b/>
          <w:sz w:val="24"/>
          <w:szCs w:val="24"/>
        </w:rPr>
      </w:pPr>
      <w:r w:rsidRPr="00CC7CAB">
        <w:rPr>
          <w:rFonts w:ascii="Arial" w:hAnsi="Arial" w:cs="Arial"/>
          <w:b/>
          <w:sz w:val="24"/>
          <w:szCs w:val="24"/>
        </w:rPr>
        <w:t>Field visit</w:t>
      </w:r>
    </w:p>
    <w:p w:rsidR="00B16E85" w:rsidRPr="00CC7CAB" w:rsidRDefault="00B16E85" w:rsidP="00BC79D8">
      <w:pPr>
        <w:spacing w:after="0"/>
        <w:jc w:val="both"/>
        <w:rPr>
          <w:rFonts w:ascii="Arial" w:hAnsi="Arial" w:cs="Arial"/>
          <w:sz w:val="24"/>
          <w:szCs w:val="24"/>
        </w:rPr>
      </w:pPr>
    </w:p>
    <w:p w:rsidR="0037663D" w:rsidRPr="00CC7CAB" w:rsidRDefault="00662E5A" w:rsidP="00BC79D8">
      <w:pPr>
        <w:spacing w:after="0"/>
        <w:jc w:val="both"/>
        <w:rPr>
          <w:rFonts w:ascii="Arial" w:hAnsi="Arial" w:cs="Arial"/>
          <w:sz w:val="24"/>
          <w:szCs w:val="24"/>
        </w:rPr>
      </w:pPr>
      <w:r w:rsidRPr="00CC7CAB">
        <w:rPr>
          <w:rFonts w:ascii="Arial" w:hAnsi="Arial" w:cs="Arial"/>
          <w:sz w:val="24"/>
          <w:szCs w:val="24"/>
        </w:rPr>
        <w:t xml:space="preserve">As </w:t>
      </w:r>
      <w:r w:rsidR="00890DFC">
        <w:rPr>
          <w:rFonts w:ascii="Arial" w:hAnsi="Arial" w:cs="Arial"/>
          <w:sz w:val="24"/>
          <w:szCs w:val="24"/>
        </w:rPr>
        <w:t>rice</w:t>
      </w:r>
      <w:r w:rsidR="0037663D" w:rsidRPr="00CC7CAB">
        <w:rPr>
          <w:rFonts w:ascii="Arial" w:hAnsi="Arial" w:cs="Arial"/>
          <w:sz w:val="24"/>
          <w:szCs w:val="24"/>
        </w:rPr>
        <w:t xml:space="preserve"> crop has been </w:t>
      </w:r>
      <w:r w:rsidRPr="00CC7CAB">
        <w:rPr>
          <w:rFonts w:ascii="Arial" w:hAnsi="Arial" w:cs="Arial"/>
          <w:sz w:val="24"/>
          <w:szCs w:val="24"/>
        </w:rPr>
        <w:t>recently harvested, the</w:t>
      </w:r>
      <w:r w:rsidR="0037663D" w:rsidRPr="00CC7CAB">
        <w:rPr>
          <w:rFonts w:ascii="Arial" w:hAnsi="Arial" w:cs="Arial"/>
          <w:sz w:val="24"/>
          <w:szCs w:val="24"/>
        </w:rPr>
        <w:t xml:space="preserve"> fields are being </w:t>
      </w:r>
      <w:r w:rsidRPr="00CC7CAB">
        <w:rPr>
          <w:rFonts w:ascii="Arial" w:hAnsi="Arial" w:cs="Arial"/>
          <w:sz w:val="24"/>
          <w:szCs w:val="24"/>
        </w:rPr>
        <w:t>prepared for</w:t>
      </w:r>
      <w:r w:rsidR="0037663D" w:rsidRPr="00CC7CAB">
        <w:rPr>
          <w:rFonts w:ascii="Arial" w:hAnsi="Arial" w:cs="Arial"/>
          <w:sz w:val="24"/>
          <w:szCs w:val="24"/>
        </w:rPr>
        <w:t xml:space="preserve"> sowing of wheat crop.  In some </w:t>
      </w:r>
      <w:r w:rsidR="00B16E85" w:rsidRPr="00CC7CAB">
        <w:rPr>
          <w:rFonts w:ascii="Arial" w:hAnsi="Arial" w:cs="Arial"/>
          <w:sz w:val="24"/>
          <w:szCs w:val="24"/>
        </w:rPr>
        <w:t>area where</w:t>
      </w:r>
      <w:r w:rsidR="0037663D" w:rsidRPr="00CC7CAB">
        <w:rPr>
          <w:rFonts w:ascii="Arial" w:hAnsi="Arial" w:cs="Arial"/>
          <w:sz w:val="24"/>
          <w:szCs w:val="24"/>
        </w:rPr>
        <w:t xml:space="preserve"> early </w:t>
      </w:r>
      <w:r w:rsidR="00EE2B13" w:rsidRPr="00CC7CAB">
        <w:rPr>
          <w:rFonts w:ascii="Arial" w:hAnsi="Arial" w:cs="Arial"/>
          <w:sz w:val="24"/>
          <w:szCs w:val="24"/>
        </w:rPr>
        <w:t>varieties</w:t>
      </w:r>
      <w:r w:rsidR="0037663D" w:rsidRPr="00CC7CAB">
        <w:rPr>
          <w:rFonts w:ascii="Arial" w:hAnsi="Arial" w:cs="Arial"/>
          <w:sz w:val="24"/>
          <w:szCs w:val="24"/>
        </w:rPr>
        <w:t xml:space="preserve"> have been harvested sowing of pulses/oilseeds has be</w:t>
      </w:r>
      <w:r w:rsidR="00890DFC">
        <w:rPr>
          <w:rFonts w:ascii="Arial" w:hAnsi="Arial" w:cs="Arial"/>
          <w:sz w:val="24"/>
          <w:szCs w:val="24"/>
        </w:rPr>
        <w:t>en</w:t>
      </w:r>
      <w:r w:rsidR="0037663D" w:rsidRPr="00CC7CAB">
        <w:rPr>
          <w:rFonts w:ascii="Arial" w:hAnsi="Arial" w:cs="Arial"/>
          <w:sz w:val="24"/>
          <w:szCs w:val="24"/>
        </w:rPr>
        <w:t xml:space="preserve"> done during 2</w:t>
      </w:r>
      <w:r w:rsidR="0037663D" w:rsidRPr="00CC7CAB">
        <w:rPr>
          <w:rFonts w:ascii="Arial" w:hAnsi="Arial" w:cs="Arial"/>
          <w:sz w:val="24"/>
          <w:szCs w:val="24"/>
          <w:vertAlign w:val="superscript"/>
        </w:rPr>
        <w:t>nd</w:t>
      </w:r>
      <w:r w:rsidR="00EE2B13" w:rsidRPr="00CC7CAB">
        <w:rPr>
          <w:rFonts w:ascii="Arial" w:hAnsi="Arial" w:cs="Arial"/>
          <w:sz w:val="24"/>
          <w:szCs w:val="24"/>
        </w:rPr>
        <w:t xml:space="preserve"> fort</w:t>
      </w:r>
      <w:r w:rsidR="0037663D" w:rsidRPr="00CC7CAB">
        <w:rPr>
          <w:rFonts w:ascii="Arial" w:hAnsi="Arial" w:cs="Arial"/>
          <w:sz w:val="24"/>
          <w:szCs w:val="24"/>
        </w:rPr>
        <w:t>night of last month.</w:t>
      </w:r>
    </w:p>
    <w:p w:rsidR="00832DA6" w:rsidRPr="00CC7CAB" w:rsidRDefault="00832DA6" w:rsidP="00BC79D8">
      <w:pPr>
        <w:spacing w:after="0"/>
        <w:jc w:val="both"/>
        <w:rPr>
          <w:rFonts w:ascii="Arial" w:hAnsi="Arial" w:cs="Arial"/>
          <w:sz w:val="24"/>
          <w:szCs w:val="24"/>
        </w:rPr>
      </w:pPr>
    </w:p>
    <w:p w:rsidR="00832DA6" w:rsidRPr="00CC7CAB" w:rsidRDefault="00832DA6" w:rsidP="00BC79D8">
      <w:pPr>
        <w:spacing w:after="0"/>
        <w:ind w:right="-720"/>
        <w:contextualSpacing/>
        <w:jc w:val="both"/>
        <w:rPr>
          <w:rFonts w:ascii="Arial" w:hAnsi="Arial" w:cs="Arial"/>
          <w:sz w:val="24"/>
          <w:szCs w:val="24"/>
        </w:rPr>
      </w:pPr>
      <w:r w:rsidRPr="00CC7CAB">
        <w:rPr>
          <w:rFonts w:ascii="Arial" w:hAnsi="Arial" w:cs="Arial"/>
          <w:sz w:val="24"/>
          <w:szCs w:val="24"/>
        </w:rPr>
        <w:t xml:space="preserve">The State </w:t>
      </w:r>
      <w:r w:rsidR="00890DFC">
        <w:rPr>
          <w:rFonts w:ascii="Arial" w:hAnsi="Arial" w:cs="Arial"/>
          <w:sz w:val="24"/>
          <w:szCs w:val="24"/>
        </w:rPr>
        <w:t>D</w:t>
      </w:r>
      <w:r w:rsidRPr="00CC7CAB">
        <w:rPr>
          <w:rFonts w:ascii="Arial" w:hAnsi="Arial" w:cs="Arial"/>
          <w:sz w:val="24"/>
          <w:szCs w:val="24"/>
        </w:rPr>
        <w:t xml:space="preserve">epartment of </w:t>
      </w:r>
      <w:r w:rsidR="00890DFC">
        <w:rPr>
          <w:rFonts w:ascii="Arial" w:hAnsi="Arial" w:cs="Arial"/>
          <w:sz w:val="24"/>
          <w:szCs w:val="24"/>
        </w:rPr>
        <w:t>A</w:t>
      </w:r>
      <w:r w:rsidRPr="00CC7CAB">
        <w:rPr>
          <w:rFonts w:ascii="Arial" w:hAnsi="Arial" w:cs="Arial"/>
          <w:sz w:val="24"/>
          <w:szCs w:val="24"/>
        </w:rPr>
        <w:t xml:space="preserve">griculture (SDA) switched over to DBT </w:t>
      </w:r>
      <w:r w:rsidR="00890DFC">
        <w:rPr>
          <w:rFonts w:ascii="Arial" w:hAnsi="Arial" w:cs="Arial"/>
          <w:sz w:val="24"/>
          <w:szCs w:val="24"/>
        </w:rPr>
        <w:t>a</w:t>
      </w:r>
      <w:r w:rsidRPr="00CC7CAB">
        <w:rPr>
          <w:rFonts w:ascii="Arial" w:hAnsi="Arial" w:cs="Arial"/>
          <w:sz w:val="24"/>
          <w:szCs w:val="24"/>
        </w:rPr>
        <w:t xml:space="preserve">nd is making booking on line for </w:t>
      </w:r>
      <w:r w:rsidR="00890DFC">
        <w:rPr>
          <w:rFonts w:ascii="Arial" w:hAnsi="Arial" w:cs="Arial"/>
          <w:sz w:val="24"/>
          <w:szCs w:val="24"/>
        </w:rPr>
        <w:t>all</w:t>
      </w:r>
      <w:r w:rsidRPr="00CC7CAB">
        <w:rPr>
          <w:rFonts w:ascii="Arial" w:hAnsi="Arial" w:cs="Arial"/>
          <w:sz w:val="24"/>
          <w:szCs w:val="24"/>
        </w:rPr>
        <w:t xml:space="preserve"> </w:t>
      </w:r>
      <w:r w:rsidR="00662E5A" w:rsidRPr="00CC7CAB">
        <w:rPr>
          <w:rFonts w:ascii="Arial" w:hAnsi="Arial" w:cs="Arial"/>
          <w:sz w:val="24"/>
          <w:szCs w:val="24"/>
        </w:rPr>
        <w:t>C</w:t>
      </w:r>
      <w:r w:rsidRPr="00CC7CAB">
        <w:rPr>
          <w:rFonts w:ascii="Arial" w:hAnsi="Arial" w:cs="Arial"/>
          <w:sz w:val="24"/>
          <w:szCs w:val="24"/>
        </w:rPr>
        <w:t xml:space="preserve">entral / </w:t>
      </w:r>
      <w:r w:rsidR="00662E5A" w:rsidRPr="00CC7CAB">
        <w:rPr>
          <w:rFonts w:ascii="Arial" w:hAnsi="Arial" w:cs="Arial"/>
          <w:sz w:val="24"/>
          <w:szCs w:val="24"/>
        </w:rPr>
        <w:t>S</w:t>
      </w:r>
      <w:r w:rsidRPr="00CC7CAB">
        <w:rPr>
          <w:rFonts w:ascii="Arial" w:hAnsi="Arial" w:cs="Arial"/>
          <w:sz w:val="24"/>
          <w:szCs w:val="24"/>
        </w:rPr>
        <w:t xml:space="preserve">tate scheme which is under process. The SDA has made              </w:t>
      </w:r>
      <w:r w:rsidR="00890DFC">
        <w:rPr>
          <w:rFonts w:ascii="Arial" w:hAnsi="Arial" w:cs="Arial"/>
          <w:sz w:val="24"/>
          <w:szCs w:val="24"/>
        </w:rPr>
        <w:t>a</w:t>
      </w:r>
      <w:r w:rsidRPr="00CC7CAB">
        <w:rPr>
          <w:rFonts w:ascii="Arial" w:hAnsi="Arial" w:cs="Arial"/>
          <w:sz w:val="24"/>
          <w:szCs w:val="24"/>
        </w:rPr>
        <w:t>rrangements for supply of inputs like seeds, fertilizer, pesticides etc. and there would be no shortage during rabi 2016-17</w:t>
      </w:r>
    </w:p>
    <w:p w:rsidR="00832DA6" w:rsidRPr="00CC7CAB" w:rsidRDefault="00832DA6" w:rsidP="00BC79D8">
      <w:pPr>
        <w:spacing w:after="0"/>
        <w:ind w:right="-720"/>
        <w:contextualSpacing/>
        <w:jc w:val="both"/>
        <w:rPr>
          <w:rFonts w:ascii="Arial" w:hAnsi="Arial" w:cs="Arial"/>
          <w:sz w:val="24"/>
          <w:szCs w:val="24"/>
        </w:rPr>
      </w:pPr>
    </w:p>
    <w:p w:rsidR="00832DA6" w:rsidRPr="00CC7CAB" w:rsidRDefault="00832DA6" w:rsidP="00BC79D8">
      <w:pPr>
        <w:spacing w:after="0"/>
        <w:ind w:right="-720"/>
        <w:contextualSpacing/>
        <w:jc w:val="both"/>
        <w:rPr>
          <w:rFonts w:ascii="Arial" w:hAnsi="Arial" w:cs="Arial"/>
          <w:sz w:val="24"/>
          <w:szCs w:val="24"/>
        </w:rPr>
      </w:pPr>
      <w:r w:rsidRPr="00CC7CAB">
        <w:rPr>
          <w:rFonts w:ascii="Arial" w:hAnsi="Arial" w:cs="Arial"/>
          <w:sz w:val="24"/>
          <w:szCs w:val="24"/>
        </w:rPr>
        <w:t>In view of</w:t>
      </w:r>
      <w:r w:rsidR="00890DFC">
        <w:rPr>
          <w:rFonts w:ascii="Arial" w:hAnsi="Arial" w:cs="Arial"/>
          <w:sz w:val="24"/>
          <w:szCs w:val="24"/>
        </w:rPr>
        <w:t xml:space="preserve"> the</w:t>
      </w:r>
      <w:r w:rsidRPr="00CC7CAB">
        <w:rPr>
          <w:rFonts w:ascii="Arial" w:hAnsi="Arial" w:cs="Arial"/>
          <w:sz w:val="24"/>
          <w:szCs w:val="24"/>
        </w:rPr>
        <w:t xml:space="preserve"> above there was no ongoi</w:t>
      </w:r>
      <w:r w:rsidR="00EE2B13" w:rsidRPr="00CC7CAB">
        <w:rPr>
          <w:rFonts w:ascii="Arial" w:hAnsi="Arial" w:cs="Arial"/>
          <w:sz w:val="24"/>
          <w:szCs w:val="24"/>
        </w:rPr>
        <w:t>ng activity under any programme</w:t>
      </w:r>
      <w:r w:rsidRPr="00CC7CAB">
        <w:rPr>
          <w:rFonts w:ascii="Arial" w:hAnsi="Arial" w:cs="Arial"/>
          <w:sz w:val="24"/>
          <w:szCs w:val="24"/>
        </w:rPr>
        <w:t xml:space="preserve"> taken up by SDA However </w:t>
      </w:r>
      <w:r w:rsidR="00890DFC">
        <w:rPr>
          <w:rFonts w:ascii="Arial" w:hAnsi="Arial" w:cs="Arial"/>
          <w:sz w:val="24"/>
          <w:szCs w:val="24"/>
        </w:rPr>
        <w:t>cluster FLD</w:t>
      </w:r>
      <w:r w:rsidRPr="00CC7CAB">
        <w:rPr>
          <w:rFonts w:ascii="Arial" w:hAnsi="Arial" w:cs="Arial"/>
          <w:sz w:val="24"/>
          <w:szCs w:val="24"/>
        </w:rPr>
        <w:t xml:space="preserve">s </w:t>
      </w:r>
      <w:r w:rsidR="00890DFC">
        <w:rPr>
          <w:rFonts w:ascii="Arial" w:hAnsi="Arial" w:cs="Arial"/>
          <w:sz w:val="24"/>
          <w:szCs w:val="24"/>
        </w:rPr>
        <w:t>conducted by KVK</w:t>
      </w:r>
      <w:r w:rsidRPr="00CC7CAB">
        <w:rPr>
          <w:rFonts w:ascii="Arial" w:hAnsi="Arial" w:cs="Arial"/>
          <w:sz w:val="24"/>
          <w:szCs w:val="24"/>
        </w:rPr>
        <w:t xml:space="preserve">s could be visited at one location. </w:t>
      </w:r>
    </w:p>
    <w:p w:rsidR="00832DA6" w:rsidRPr="00CC7CAB" w:rsidRDefault="00832DA6" w:rsidP="00BC79D8">
      <w:pPr>
        <w:spacing w:after="0"/>
        <w:ind w:right="-720"/>
        <w:contextualSpacing/>
        <w:jc w:val="both"/>
        <w:rPr>
          <w:rFonts w:ascii="Arial" w:hAnsi="Arial" w:cs="Arial"/>
          <w:sz w:val="24"/>
          <w:szCs w:val="24"/>
        </w:rPr>
      </w:pPr>
    </w:p>
    <w:p w:rsidR="00832DA6" w:rsidRPr="00CC7CAB" w:rsidRDefault="00832DA6" w:rsidP="00BC79D8">
      <w:pPr>
        <w:spacing w:after="0"/>
        <w:ind w:right="-720"/>
        <w:contextualSpacing/>
        <w:jc w:val="both"/>
        <w:rPr>
          <w:rFonts w:ascii="Arial" w:hAnsi="Arial" w:cs="Arial"/>
          <w:b/>
          <w:sz w:val="24"/>
          <w:szCs w:val="24"/>
        </w:rPr>
      </w:pPr>
      <w:r w:rsidRPr="00CC7CAB">
        <w:rPr>
          <w:rFonts w:ascii="Arial" w:hAnsi="Arial" w:cs="Arial"/>
          <w:b/>
          <w:sz w:val="24"/>
          <w:szCs w:val="24"/>
        </w:rPr>
        <w:t xml:space="preserve">Cluster FLD </w:t>
      </w:r>
      <w:r w:rsidR="00EE2B13" w:rsidRPr="00CC7CAB">
        <w:rPr>
          <w:rFonts w:ascii="Arial" w:hAnsi="Arial" w:cs="Arial"/>
          <w:b/>
          <w:sz w:val="24"/>
          <w:szCs w:val="24"/>
        </w:rPr>
        <w:t>by</w:t>
      </w:r>
      <w:r w:rsidRPr="00CC7CAB">
        <w:rPr>
          <w:rFonts w:ascii="Arial" w:hAnsi="Arial" w:cs="Arial"/>
          <w:b/>
          <w:sz w:val="24"/>
          <w:szCs w:val="24"/>
        </w:rPr>
        <w:t xml:space="preserve"> </w:t>
      </w:r>
      <w:r w:rsidR="007936EB" w:rsidRPr="00CC7CAB">
        <w:rPr>
          <w:rFonts w:ascii="Arial" w:hAnsi="Arial" w:cs="Arial"/>
          <w:b/>
          <w:sz w:val="24"/>
          <w:szCs w:val="24"/>
        </w:rPr>
        <w:t>KVK</w:t>
      </w:r>
    </w:p>
    <w:p w:rsidR="00832DA6" w:rsidRPr="00CC7CAB" w:rsidRDefault="00832DA6" w:rsidP="00BC79D8">
      <w:pPr>
        <w:spacing w:after="0"/>
        <w:ind w:right="-720"/>
        <w:contextualSpacing/>
        <w:jc w:val="both"/>
        <w:rPr>
          <w:rFonts w:ascii="Arial" w:hAnsi="Arial" w:cs="Arial"/>
          <w:sz w:val="24"/>
          <w:szCs w:val="24"/>
          <w:u w:val="single"/>
        </w:rPr>
      </w:pPr>
    </w:p>
    <w:p w:rsidR="00832DA6" w:rsidRPr="00CC7CAB" w:rsidRDefault="00832DA6" w:rsidP="00BC79D8">
      <w:pPr>
        <w:spacing w:after="0"/>
        <w:ind w:right="-720"/>
        <w:contextualSpacing/>
        <w:jc w:val="both"/>
        <w:rPr>
          <w:rFonts w:ascii="Arial" w:hAnsi="Arial" w:cs="Arial"/>
          <w:sz w:val="24"/>
          <w:szCs w:val="24"/>
        </w:rPr>
      </w:pPr>
      <w:r w:rsidRPr="00CC7CAB">
        <w:rPr>
          <w:rFonts w:ascii="Arial" w:hAnsi="Arial" w:cs="Arial"/>
          <w:sz w:val="24"/>
          <w:szCs w:val="24"/>
          <w:u w:val="single"/>
        </w:rPr>
        <w:t>Kharif 2016</w:t>
      </w:r>
      <w:r w:rsidRPr="00CC7CAB">
        <w:rPr>
          <w:rFonts w:ascii="Arial" w:hAnsi="Arial" w:cs="Arial"/>
          <w:sz w:val="24"/>
          <w:szCs w:val="24"/>
        </w:rPr>
        <w:t xml:space="preserve">: </w:t>
      </w:r>
      <w:r w:rsidR="00DB2482" w:rsidRPr="00CC7CAB">
        <w:rPr>
          <w:rFonts w:ascii="Arial" w:hAnsi="Arial" w:cs="Arial"/>
          <w:sz w:val="24"/>
          <w:szCs w:val="24"/>
        </w:rPr>
        <w:t>U</w:t>
      </w:r>
      <w:r w:rsidRPr="00CC7CAB">
        <w:rPr>
          <w:rFonts w:ascii="Arial" w:hAnsi="Arial" w:cs="Arial"/>
          <w:sz w:val="24"/>
          <w:szCs w:val="24"/>
        </w:rPr>
        <w:t>nder oilseeds, 25 cluster F</w:t>
      </w:r>
      <w:r w:rsidR="00DB2482" w:rsidRPr="00CC7CAB">
        <w:rPr>
          <w:rFonts w:ascii="Arial" w:hAnsi="Arial" w:cs="Arial"/>
          <w:sz w:val="24"/>
          <w:szCs w:val="24"/>
        </w:rPr>
        <w:t>L</w:t>
      </w:r>
      <w:r w:rsidRPr="00CC7CAB">
        <w:rPr>
          <w:rFonts w:ascii="Arial" w:hAnsi="Arial" w:cs="Arial"/>
          <w:sz w:val="24"/>
          <w:szCs w:val="24"/>
        </w:rPr>
        <w:t>Ds were organized on sesame crop on an area of</w:t>
      </w:r>
      <w:r w:rsidR="00DB2482" w:rsidRPr="00CC7CAB">
        <w:rPr>
          <w:rFonts w:ascii="Arial" w:hAnsi="Arial" w:cs="Arial"/>
          <w:sz w:val="24"/>
          <w:szCs w:val="24"/>
        </w:rPr>
        <w:t xml:space="preserve"> </w:t>
      </w:r>
      <w:r w:rsidRPr="00CC7CAB">
        <w:rPr>
          <w:rFonts w:ascii="Arial" w:hAnsi="Arial" w:cs="Arial"/>
          <w:sz w:val="24"/>
          <w:szCs w:val="24"/>
        </w:rPr>
        <w:t>10 ha.  The variety grown was HT-1, which is more than 10 years ol</w:t>
      </w:r>
      <w:r w:rsidR="00DB2482" w:rsidRPr="00CC7CAB">
        <w:rPr>
          <w:rFonts w:ascii="Arial" w:hAnsi="Arial" w:cs="Arial"/>
          <w:sz w:val="24"/>
          <w:szCs w:val="24"/>
        </w:rPr>
        <w:t>d</w:t>
      </w:r>
      <w:r w:rsidRPr="00CC7CAB">
        <w:rPr>
          <w:rFonts w:ascii="Arial" w:hAnsi="Arial" w:cs="Arial"/>
          <w:sz w:val="24"/>
          <w:szCs w:val="24"/>
        </w:rPr>
        <w:t xml:space="preserve">.  However there are number of new verities which should be taken up under this activity to </w:t>
      </w:r>
      <w:r w:rsidR="00890DFC">
        <w:rPr>
          <w:rFonts w:ascii="Arial" w:hAnsi="Arial" w:cs="Arial"/>
          <w:sz w:val="24"/>
          <w:szCs w:val="24"/>
        </w:rPr>
        <w:t>promote</w:t>
      </w:r>
      <w:r w:rsidRPr="00CC7CAB">
        <w:rPr>
          <w:rFonts w:ascii="Arial" w:hAnsi="Arial" w:cs="Arial"/>
          <w:sz w:val="24"/>
          <w:szCs w:val="24"/>
        </w:rPr>
        <w:t xml:space="preserve"> new cultivars.  </w:t>
      </w:r>
      <w:r w:rsidR="00890DFC">
        <w:rPr>
          <w:rFonts w:ascii="Arial" w:hAnsi="Arial" w:cs="Arial"/>
          <w:sz w:val="24"/>
          <w:szCs w:val="24"/>
        </w:rPr>
        <w:t>U</w:t>
      </w:r>
      <w:r w:rsidRPr="00CC7CAB">
        <w:rPr>
          <w:rFonts w:ascii="Arial" w:hAnsi="Arial" w:cs="Arial"/>
          <w:sz w:val="24"/>
          <w:szCs w:val="24"/>
        </w:rPr>
        <w:t>nder the programme, farmer’s training,</w:t>
      </w:r>
      <w:r w:rsidR="00DB2482" w:rsidRPr="00CC7CAB">
        <w:rPr>
          <w:rFonts w:ascii="Arial" w:hAnsi="Arial" w:cs="Arial"/>
          <w:sz w:val="24"/>
          <w:szCs w:val="24"/>
        </w:rPr>
        <w:t xml:space="preserve"> group meetings on INM &amp; </w:t>
      </w:r>
      <w:r w:rsidR="00890DFC">
        <w:rPr>
          <w:rFonts w:ascii="Arial" w:hAnsi="Arial" w:cs="Arial"/>
          <w:sz w:val="24"/>
          <w:szCs w:val="24"/>
        </w:rPr>
        <w:t xml:space="preserve">IPM </w:t>
      </w:r>
      <w:r w:rsidRPr="00CC7CAB">
        <w:rPr>
          <w:rFonts w:ascii="Arial" w:hAnsi="Arial" w:cs="Arial"/>
          <w:sz w:val="24"/>
          <w:szCs w:val="24"/>
        </w:rPr>
        <w:t xml:space="preserve">and field day were organized. </w:t>
      </w:r>
    </w:p>
    <w:p w:rsidR="00832DA6" w:rsidRPr="00CC7CAB" w:rsidRDefault="00832DA6" w:rsidP="00BC79D8">
      <w:pPr>
        <w:spacing w:after="0"/>
        <w:ind w:right="-720"/>
        <w:contextualSpacing/>
        <w:jc w:val="both"/>
        <w:rPr>
          <w:rFonts w:ascii="Arial" w:hAnsi="Arial" w:cs="Arial"/>
          <w:sz w:val="24"/>
          <w:szCs w:val="24"/>
        </w:rPr>
      </w:pPr>
    </w:p>
    <w:p w:rsidR="00832DA6" w:rsidRPr="00CC7CAB" w:rsidRDefault="00993972" w:rsidP="00BC79D8">
      <w:pPr>
        <w:spacing w:after="0"/>
        <w:ind w:right="-720"/>
        <w:contextualSpacing/>
        <w:jc w:val="both"/>
        <w:rPr>
          <w:rFonts w:ascii="Arial" w:hAnsi="Arial" w:cs="Arial"/>
          <w:sz w:val="24"/>
          <w:szCs w:val="24"/>
        </w:rPr>
      </w:pPr>
      <w:r>
        <w:rPr>
          <w:rFonts w:ascii="Arial" w:hAnsi="Arial" w:cs="Arial"/>
          <w:noProof/>
          <w:sz w:val="24"/>
          <w:szCs w:val="24"/>
          <w:u w:val="single"/>
          <w:lang w:bidi="hi-IN"/>
        </w:rPr>
        <w:lastRenderedPageBreak/>
        <w:drawing>
          <wp:anchor distT="0" distB="0" distL="114300" distR="114300" simplePos="0" relativeHeight="251671552" behindDoc="0" locked="0" layoutInCell="1" allowOverlap="1">
            <wp:simplePos x="0" y="0"/>
            <wp:positionH relativeFrom="column">
              <wp:posOffset>3762375</wp:posOffset>
            </wp:positionH>
            <wp:positionV relativeFrom="paragraph">
              <wp:posOffset>423545</wp:posOffset>
            </wp:positionV>
            <wp:extent cx="2438400" cy="1828800"/>
            <wp:effectExtent l="19050" t="0" r="0" b="0"/>
            <wp:wrapSquare wrapText="bothSides"/>
            <wp:docPr id="6" name="Picture 1" descr="C:\Users\shamsher\Downloads\DSC05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msher\Downloads\DSC05370.JPG"/>
                    <pic:cNvPicPr>
                      <a:picLocks noChangeAspect="1" noChangeArrowheads="1"/>
                    </pic:cNvPicPr>
                  </pic:nvPicPr>
                  <pic:blipFill>
                    <a:blip r:embed="rId9">
                      <a:lum contrast="20000"/>
                    </a:blip>
                    <a:srcRect/>
                    <a:stretch>
                      <a:fillRect/>
                    </a:stretch>
                  </pic:blipFill>
                  <pic:spPr bwMode="auto">
                    <a:xfrm>
                      <a:off x="0" y="0"/>
                      <a:ext cx="2438400" cy="1828800"/>
                    </a:xfrm>
                    <a:prstGeom prst="rect">
                      <a:avLst/>
                    </a:prstGeom>
                    <a:noFill/>
                    <a:ln w="9525">
                      <a:noFill/>
                      <a:miter lim="800000"/>
                      <a:headEnd/>
                      <a:tailEnd/>
                    </a:ln>
                  </pic:spPr>
                </pic:pic>
              </a:graphicData>
            </a:graphic>
          </wp:anchor>
        </w:drawing>
      </w:r>
      <w:r w:rsidR="00832DA6" w:rsidRPr="00CC7CAB">
        <w:rPr>
          <w:rFonts w:ascii="Arial" w:hAnsi="Arial" w:cs="Arial"/>
          <w:sz w:val="24"/>
          <w:szCs w:val="24"/>
          <w:u w:val="single"/>
        </w:rPr>
        <w:t>Rabi 2016-17</w:t>
      </w:r>
      <w:r w:rsidR="00832DA6" w:rsidRPr="00CC7CAB">
        <w:rPr>
          <w:rFonts w:ascii="Arial" w:hAnsi="Arial" w:cs="Arial"/>
          <w:sz w:val="24"/>
          <w:szCs w:val="24"/>
        </w:rPr>
        <w:t xml:space="preserve"> : The KVK has taken up 50 cluster FLD’s in </w:t>
      </w:r>
      <w:r w:rsidR="00890DFC">
        <w:rPr>
          <w:rFonts w:ascii="Arial" w:hAnsi="Arial" w:cs="Arial"/>
          <w:sz w:val="24"/>
          <w:szCs w:val="24"/>
        </w:rPr>
        <w:t>mustard</w:t>
      </w:r>
      <w:r w:rsidR="00832DA6" w:rsidRPr="00CC7CAB">
        <w:rPr>
          <w:rFonts w:ascii="Arial" w:hAnsi="Arial" w:cs="Arial"/>
          <w:sz w:val="24"/>
          <w:szCs w:val="24"/>
        </w:rPr>
        <w:t xml:space="preserve"> crop ( </w:t>
      </w:r>
      <w:r w:rsidR="00890DFC">
        <w:rPr>
          <w:rFonts w:ascii="Arial" w:hAnsi="Arial" w:cs="Arial"/>
          <w:sz w:val="24"/>
          <w:szCs w:val="24"/>
        </w:rPr>
        <w:t xml:space="preserve">var. RH-0749) on an area of 20 ha </w:t>
      </w:r>
      <w:r w:rsidR="00832DA6" w:rsidRPr="00CC7CAB">
        <w:rPr>
          <w:rFonts w:ascii="Arial" w:hAnsi="Arial" w:cs="Arial"/>
          <w:sz w:val="24"/>
          <w:szCs w:val="24"/>
        </w:rPr>
        <w:t>under the programme farmers have been provided training an seed, bio-fertilizer/ seed treatment by KVK.  The farmers have applied basal doze of fertilizer (urea&amp; SSP) and after 45-</w:t>
      </w:r>
      <w:r w:rsidR="00662E5A" w:rsidRPr="00CC7CAB">
        <w:rPr>
          <w:rFonts w:ascii="Arial" w:hAnsi="Arial" w:cs="Arial"/>
          <w:sz w:val="24"/>
          <w:szCs w:val="24"/>
        </w:rPr>
        <w:t>50 days</w:t>
      </w:r>
      <w:r w:rsidR="00832DA6" w:rsidRPr="00CC7CAB">
        <w:rPr>
          <w:rFonts w:ascii="Arial" w:hAnsi="Arial" w:cs="Arial"/>
          <w:sz w:val="24"/>
          <w:szCs w:val="24"/>
        </w:rPr>
        <w:t xml:space="preserve"> </w:t>
      </w:r>
      <w:r w:rsidR="00890DFC">
        <w:rPr>
          <w:rFonts w:ascii="Arial" w:hAnsi="Arial" w:cs="Arial"/>
          <w:sz w:val="24"/>
          <w:szCs w:val="24"/>
        </w:rPr>
        <w:t>Ba</w:t>
      </w:r>
      <w:r w:rsidR="00832DA6" w:rsidRPr="00CC7CAB">
        <w:rPr>
          <w:rFonts w:ascii="Arial" w:hAnsi="Arial" w:cs="Arial"/>
          <w:sz w:val="24"/>
          <w:szCs w:val="24"/>
        </w:rPr>
        <w:t>vistin spray has been advised to the farmers.</w:t>
      </w:r>
    </w:p>
    <w:p w:rsidR="00832DA6" w:rsidRPr="00CC7CAB" w:rsidRDefault="00832DA6" w:rsidP="00BC79D8">
      <w:pPr>
        <w:spacing w:after="0"/>
        <w:ind w:right="-720"/>
        <w:contextualSpacing/>
        <w:jc w:val="both"/>
        <w:rPr>
          <w:rFonts w:ascii="Arial" w:hAnsi="Arial" w:cs="Arial"/>
          <w:sz w:val="24"/>
          <w:szCs w:val="24"/>
        </w:rPr>
      </w:pPr>
    </w:p>
    <w:p w:rsidR="002167A3" w:rsidRPr="00CC7CAB" w:rsidRDefault="00832DA6" w:rsidP="00BC79D8">
      <w:pPr>
        <w:spacing w:after="0"/>
        <w:ind w:right="-720"/>
        <w:contextualSpacing/>
        <w:jc w:val="both"/>
        <w:rPr>
          <w:rFonts w:ascii="Arial" w:hAnsi="Arial" w:cs="Arial"/>
          <w:sz w:val="24"/>
          <w:szCs w:val="24"/>
        </w:rPr>
      </w:pPr>
      <w:r w:rsidRPr="00CC7CAB">
        <w:rPr>
          <w:rFonts w:ascii="Arial" w:hAnsi="Arial" w:cs="Arial"/>
          <w:sz w:val="24"/>
          <w:szCs w:val="24"/>
        </w:rPr>
        <w:t xml:space="preserve">The field of Sh. Dharm Singh and Sh. Vishnu in Jondi village was visited where </w:t>
      </w:r>
      <w:r w:rsidR="00890DFC">
        <w:rPr>
          <w:rFonts w:ascii="Arial" w:hAnsi="Arial" w:cs="Arial"/>
          <w:sz w:val="24"/>
          <w:szCs w:val="24"/>
        </w:rPr>
        <w:t>mustard</w:t>
      </w:r>
      <w:r w:rsidR="001237E8">
        <w:rPr>
          <w:rFonts w:ascii="Arial" w:hAnsi="Arial" w:cs="Arial"/>
          <w:sz w:val="24"/>
          <w:szCs w:val="24"/>
        </w:rPr>
        <w:t xml:space="preserve"> var. RH 0749</w:t>
      </w:r>
      <w:r w:rsidRPr="00CC7CAB">
        <w:rPr>
          <w:rFonts w:ascii="Arial" w:hAnsi="Arial" w:cs="Arial"/>
          <w:sz w:val="24"/>
          <w:szCs w:val="24"/>
        </w:rPr>
        <w:t xml:space="preserve"> was sown on 10</w:t>
      </w:r>
      <w:r w:rsidRPr="00CC7CAB">
        <w:rPr>
          <w:rFonts w:ascii="Arial" w:hAnsi="Arial" w:cs="Arial"/>
          <w:sz w:val="24"/>
          <w:szCs w:val="24"/>
          <w:vertAlign w:val="superscript"/>
        </w:rPr>
        <w:t>th</w:t>
      </w:r>
      <w:r w:rsidRPr="00CC7CAB">
        <w:rPr>
          <w:rFonts w:ascii="Arial" w:hAnsi="Arial" w:cs="Arial"/>
          <w:sz w:val="24"/>
          <w:szCs w:val="24"/>
        </w:rPr>
        <w:t xml:space="preserve"> Oct</w:t>
      </w:r>
      <w:r w:rsidR="001237E8">
        <w:rPr>
          <w:rFonts w:ascii="Arial" w:hAnsi="Arial" w:cs="Arial"/>
          <w:sz w:val="24"/>
          <w:szCs w:val="24"/>
        </w:rPr>
        <w:t>ober, 2016 and was in a good cond</w:t>
      </w:r>
      <w:r w:rsidRPr="00CC7CAB">
        <w:rPr>
          <w:rFonts w:ascii="Arial" w:hAnsi="Arial" w:cs="Arial"/>
          <w:sz w:val="24"/>
          <w:szCs w:val="24"/>
        </w:rPr>
        <w:t xml:space="preserve">ition, however </w:t>
      </w:r>
      <w:r w:rsidR="001237E8">
        <w:rPr>
          <w:rFonts w:ascii="Arial" w:hAnsi="Arial" w:cs="Arial"/>
          <w:sz w:val="24"/>
          <w:szCs w:val="24"/>
        </w:rPr>
        <w:t>required thinn</w:t>
      </w:r>
      <w:r w:rsidRPr="00CC7CAB">
        <w:rPr>
          <w:rFonts w:ascii="Arial" w:hAnsi="Arial" w:cs="Arial"/>
          <w:sz w:val="24"/>
          <w:szCs w:val="24"/>
        </w:rPr>
        <w:t>ing about which the farm</w:t>
      </w:r>
      <w:r w:rsidR="001237E8">
        <w:rPr>
          <w:rFonts w:ascii="Arial" w:hAnsi="Arial" w:cs="Arial"/>
          <w:sz w:val="24"/>
          <w:szCs w:val="24"/>
        </w:rPr>
        <w:t>er was advised.  The farmers have</w:t>
      </w:r>
      <w:r w:rsidRPr="00CC7CAB">
        <w:rPr>
          <w:rFonts w:ascii="Arial" w:hAnsi="Arial" w:cs="Arial"/>
          <w:sz w:val="24"/>
          <w:szCs w:val="24"/>
        </w:rPr>
        <w:t xml:space="preserve"> applied </w:t>
      </w:r>
      <w:r w:rsidR="001237E8">
        <w:rPr>
          <w:rFonts w:ascii="Arial" w:hAnsi="Arial" w:cs="Arial"/>
          <w:sz w:val="24"/>
          <w:szCs w:val="24"/>
        </w:rPr>
        <w:t>fertilizer dose of</w:t>
      </w:r>
      <w:r w:rsidRPr="00CC7CAB">
        <w:rPr>
          <w:rFonts w:ascii="Arial" w:hAnsi="Arial" w:cs="Arial"/>
          <w:sz w:val="24"/>
          <w:szCs w:val="24"/>
        </w:rPr>
        <w:t xml:space="preserve"> 25 kg urea and 100 kg SSP</w:t>
      </w:r>
      <w:r w:rsidR="001237E8">
        <w:rPr>
          <w:rFonts w:ascii="Arial" w:hAnsi="Arial" w:cs="Arial"/>
          <w:sz w:val="24"/>
          <w:szCs w:val="24"/>
        </w:rPr>
        <w:t xml:space="preserve"> per ha</w:t>
      </w:r>
      <w:r w:rsidRPr="00CC7CAB">
        <w:rPr>
          <w:rFonts w:ascii="Arial" w:hAnsi="Arial" w:cs="Arial"/>
          <w:sz w:val="24"/>
          <w:szCs w:val="24"/>
        </w:rPr>
        <w:t>.  He is also informed that seed treatment was performed and w</w:t>
      </w:r>
      <w:r w:rsidR="001237E8">
        <w:rPr>
          <w:rFonts w:ascii="Arial" w:hAnsi="Arial" w:cs="Arial"/>
          <w:sz w:val="24"/>
          <w:szCs w:val="24"/>
        </w:rPr>
        <w:t>ere aware of spray for stem r</w:t>
      </w:r>
      <w:r w:rsidRPr="00CC7CAB">
        <w:rPr>
          <w:rFonts w:ascii="Arial" w:hAnsi="Arial" w:cs="Arial"/>
          <w:sz w:val="24"/>
          <w:szCs w:val="24"/>
        </w:rPr>
        <w:t>ot</w:t>
      </w:r>
      <w:r w:rsidR="001237E8">
        <w:rPr>
          <w:rFonts w:ascii="Arial" w:hAnsi="Arial" w:cs="Arial"/>
          <w:sz w:val="24"/>
          <w:szCs w:val="24"/>
        </w:rPr>
        <w:t>,</w:t>
      </w:r>
      <w:r w:rsidRPr="00CC7CAB">
        <w:rPr>
          <w:rFonts w:ascii="Arial" w:hAnsi="Arial" w:cs="Arial"/>
          <w:sz w:val="24"/>
          <w:szCs w:val="24"/>
        </w:rPr>
        <w:t xml:space="preserve"> if appeared.</w:t>
      </w:r>
    </w:p>
    <w:p w:rsidR="00A772D6" w:rsidRDefault="00A772D6" w:rsidP="00BC79D8">
      <w:pPr>
        <w:spacing w:after="0"/>
        <w:rPr>
          <w:rFonts w:ascii="Arial" w:hAnsi="Arial" w:cs="Arial"/>
          <w:sz w:val="24"/>
          <w:szCs w:val="24"/>
        </w:rPr>
      </w:pPr>
    </w:p>
    <w:p w:rsidR="00BC79D8" w:rsidRDefault="00BC79D8">
      <w:pPr>
        <w:rPr>
          <w:rFonts w:ascii="Arial" w:hAnsi="Arial" w:cs="Arial"/>
          <w:b/>
          <w:bCs/>
          <w:sz w:val="24"/>
          <w:szCs w:val="24"/>
        </w:rPr>
      </w:pPr>
      <w:r>
        <w:rPr>
          <w:rFonts w:ascii="Arial" w:hAnsi="Arial" w:cs="Arial"/>
          <w:b/>
          <w:bCs/>
          <w:sz w:val="24"/>
          <w:szCs w:val="24"/>
        </w:rPr>
        <w:br w:type="page"/>
      </w:r>
    </w:p>
    <w:p w:rsidR="000511AE" w:rsidRPr="000511AE" w:rsidRDefault="000511AE" w:rsidP="00BC79D8">
      <w:pPr>
        <w:rPr>
          <w:rFonts w:ascii="Arial" w:hAnsi="Arial" w:cs="Arial"/>
          <w:b/>
          <w:bCs/>
          <w:sz w:val="24"/>
          <w:szCs w:val="24"/>
        </w:rPr>
      </w:pPr>
      <w:r w:rsidRPr="000511AE">
        <w:rPr>
          <w:rFonts w:ascii="Arial" w:hAnsi="Arial" w:cs="Arial"/>
          <w:b/>
          <w:bCs/>
          <w:sz w:val="24"/>
          <w:szCs w:val="24"/>
        </w:rPr>
        <w:lastRenderedPageBreak/>
        <w:t>Actionable Points</w:t>
      </w:r>
    </w:p>
    <w:p w:rsidR="000511AE" w:rsidRPr="000511AE" w:rsidRDefault="000511AE" w:rsidP="00BC79D8">
      <w:pPr>
        <w:pStyle w:val="ListParagraph"/>
        <w:numPr>
          <w:ilvl w:val="0"/>
          <w:numId w:val="1"/>
        </w:numPr>
        <w:spacing w:after="0"/>
        <w:ind w:left="567" w:hanging="142"/>
        <w:jc w:val="both"/>
        <w:rPr>
          <w:rFonts w:ascii="Arial" w:hAnsi="Arial" w:cs="Arial"/>
          <w:sz w:val="24"/>
          <w:szCs w:val="24"/>
        </w:rPr>
      </w:pPr>
      <w:r w:rsidRPr="000511AE">
        <w:rPr>
          <w:rFonts w:ascii="Arial" w:hAnsi="Arial" w:cs="Arial"/>
          <w:sz w:val="24"/>
          <w:szCs w:val="24"/>
        </w:rPr>
        <w:t>All the UCs in GFR- 19A have been provided by the department along with final</w:t>
      </w:r>
      <w:r w:rsidR="00BA4D81">
        <w:rPr>
          <w:rFonts w:ascii="Arial" w:hAnsi="Arial" w:cs="Arial"/>
          <w:sz w:val="24"/>
          <w:szCs w:val="24"/>
        </w:rPr>
        <w:t xml:space="preserve"> QPR for the last 3 years, the d</w:t>
      </w:r>
      <w:r w:rsidRPr="000511AE">
        <w:rPr>
          <w:rFonts w:ascii="Arial" w:hAnsi="Arial" w:cs="Arial"/>
          <w:sz w:val="24"/>
          <w:szCs w:val="24"/>
        </w:rPr>
        <w:t xml:space="preserve">ivision will be processing for approval </w:t>
      </w:r>
      <w:r w:rsidR="00BA4D81" w:rsidRPr="000511AE">
        <w:rPr>
          <w:rFonts w:ascii="Arial" w:hAnsi="Arial" w:cs="Arial"/>
          <w:sz w:val="24"/>
          <w:szCs w:val="24"/>
        </w:rPr>
        <w:t>of IFD</w:t>
      </w:r>
      <w:r w:rsidRPr="000511AE">
        <w:rPr>
          <w:rFonts w:ascii="Arial" w:hAnsi="Arial" w:cs="Arial"/>
          <w:sz w:val="24"/>
          <w:szCs w:val="24"/>
        </w:rPr>
        <w:t xml:space="preserve"> to release Rs. 7.87 crore as 1</w:t>
      </w:r>
      <w:r w:rsidRPr="000511AE">
        <w:rPr>
          <w:rFonts w:ascii="Arial" w:hAnsi="Arial" w:cs="Arial"/>
          <w:sz w:val="24"/>
          <w:szCs w:val="24"/>
          <w:vertAlign w:val="superscript"/>
        </w:rPr>
        <w:t>st</w:t>
      </w:r>
      <w:r w:rsidRPr="000511AE">
        <w:rPr>
          <w:rFonts w:ascii="Arial" w:hAnsi="Arial" w:cs="Arial"/>
          <w:sz w:val="24"/>
          <w:szCs w:val="24"/>
        </w:rPr>
        <w:t xml:space="preserve"> installment for which AAP has already been approved.</w:t>
      </w:r>
    </w:p>
    <w:p w:rsidR="000511AE" w:rsidRPr="000511AE" w:rsidRDefault="000511AE" w:rsidP="00BC79D8">
      <w:pPr>
        <w:pStyle w:val="ListParagraph"/>
        <w:spacing w:after="0"/>
        <w:ind w:left="567" w:hanging="142"/>
        <w:jc w:val="right"/>
        <w:rPr>
          <w:rFonts w:ascii="Arial" w:hAnsi="Arial" w:cs="Arial"/>
          <w:sz w:val="24"/>
          <w:szCs w:val="24"/>
        </w:rPr>
      </w:pPr>
      <w:r w:rsidRPr="000511AE">
        <w:rPr>
          <w:rFonts w:ascii="Arial" w:hAnsi="Arial" w:cs="Arial"/>
          <w:sz w:val="24"/>
          <w:szCs w:val="24"/>
        </w:rPr>
        <w:t>(Action: NMOOP)</w:t>
      </w:r>
    </w:p>
    <w:p w:rsidR="000511AE" w:rsidRPr="000511AE" w:rsidRDefault="000511AE" w:rsidP="00BC79D8">
      <w:pPr>
        <w:pStyle w:val="ListParagraph"/>
        <w:spacing w:after="0"/>
        <w:ind w:left="567" w:hanging="142"/>
        <w:jc w:val="right"/>
        <w:rPr>
          <w:rFonts w:ascii="Arial" w:hAnsi="Arial" w:cs="Arial"/>
          <w:sz w:val="24"/>
          <w:szCs w:val="24"/>
        </w:rPr>
      </w:pPr>
    </w:p>
    <w:p w:rsidR="000511AE" w:rsidRPr="000511AE" w:rsidRDefault="000511AE" w:rsidP="00BC79D8">
      <w:pPr>
        <w:pStyle w:val="ListParagraph"/>
        <w:numPr>
          <w:ilvl w:val="0"/>
          <w:numId w:val="1"/>
        </w:numPr>
        <w:spacing w:after="0"/>
        <w:ind w:left="567" w:hanging="142"/>
        <w:jc w:val="both"/>
        <w:rPr>
          <w:rFonts w:ascii="Arial" w:hAnsi="Arial" w:cs="Arial"/>
          <w:sz w:val="24"/>
          <w:szCs w:val="24"/>
        </w:rPr>
      </w:pPr>
      <w:r w:rsidRPr="000511AE">
        <w:rPr>
          <w:rFonts w:ascii="Arial" w:hAnsi="Arial" w:cs="Arial"/>
          <w:sz w:val="24"/>
          <w:szCs w:val="24"/>
        </w:rPr>
        <w:t>The SDA is expecting audit party in mid December, 2016 after which Audited Utilization Certificate (AUC) for NFSM all crops (including additional area coverage) would be submitted. However, the pending final QPR for 2</w:t>
      </w:r>
      <w:r w:rsidR="00BA4D81">
        <w:rPr>
          <w:rFonts w:ascii="Arial" w:hAnsi="Arial" w:cs="Arial"/>
          <w:sz w:val="24"/>
          <w:szCs w:val="24"/>
        </w:rPr>
        <w:t>015-16 was obtained along with p</w:t>
      </w:r>
      <w:r w:rsidRPr="000511AE">
        <w:rPr>
          <w:rFonts w:ascii="Arial" w:hAnsi="Arial" w:cs="Arial"/>
          <w:sz w:val="24"/>
          <w:szCs w:val="24"/>
        </w:rPr>
        <w:t>rovisional UCs for all NFSM crops.</w:t>
      </w:r>
    </w:p>
    <w:p w:rsidR="000511AE" w:rsidRPr="000511AE" w:rsidRDefault="000511AE" w:rsidP="00BC79D8">
      <w:pPr>
        <w:pStyle w:val="ListParagraph"/>
        <w:spacing w:after="0"/>
        <w:ind w:left="567"/>
        <w:jc w:val="right"/>
        <w:rPr>
          <w:rFonts w:ascii="Arial" w:hAnsi="Arial" w:cs="Arial"/>
          <w:sz w:val="24"/>
          <w:szCs w:val="24"/>
        </w:rPr>
      </w:pPr>
      <w:r w:rsidRPr="000511AE">
        <w:rPr>
          <w:rFonts w:ascii="Arial" w:hAnsi="Arial" w:cs="Arial"/>
          <w:sz w:val="24"/>
          <w:szCs w:val="24"/>
        </w:rPr>
        <w:t>(Action: NFSM / SDA)</w:t>
      </w:r>
    </w:p>
    <w:p w:rsidR="000511AE" w:rsidRPr="000511AE" w:rsidRDefault="000511AE" w:rsidP="00BC79D8">
      <w:pPr>
        <w:pStyle w:val="ListParagraph"/>
        <w:spacing w:after="0"/>
        <w:ind w:left="567" w:hanging="142"/>
        <w:jc w:val="right"/>
        <w:rPr>
          <w:rFonts w:ascii="Arial" w:hAnsi="Arial" w:cs="Arial"/>
          <w:sz w:val="24"/>
          <w:szCs w:val="24"/>
        </w:rPr>
      </w:pPr>
    </w:p>
    <w:p w:rsidR="000511AE" w:rsidRPr="000511AE" w:rsidRDefault="000511AE" w:rsidP="00BC79D8">
      <w:pPr>
        <w:pStyle w:val="ListParagraph"/>
        <w:numPr>
          <w:ilvl w:val="0"/>
          <w:numId w:val="1"/>
        </w:numPr>
        <w:spacing w:after="0"/>
        <w:ind w:left="567" w:hanging="142"/>
        <w:jc w:val="both"/>
        <w:rPr>
          <w:rFonts w:ascii="Arial" w:hAnsi="Arial" w:cs="Arial"/>
          <w:sz w:val="24"/>
          <w:szCs w:val="24"/>
        </w:rPr>
      </w:pPr>
      <w:r w:rsidRPr="000511AE">
        <w:rPr>
          <w:rFonts w:ascii="Arial" w:hAnsi="Arial" w:cs="Arial"/>
          <w:sz w:val="24"/>
          <w:szCs w:val="24"/>
        </w:rPr>
        <w:t xml:space="preserve">The administrative approval cum financial sanction for implementation of NFSM programme during 2016-17 is still pending with the State Administration of Haryana since October, 2016 resulting in non-utilization of funds and further release which needs persuasion. </w:t>
      </w:r>
    </w:p>
    <w:p w:rsidR="000511AE" w:rsidRPr="000511AE" w:rsidRDefault="000511AE" w:rsidP="00BC79D8">
      <w:pPr>
        <w:pStyle w:val="ListParagraph"/>
        <w:spacing w:after="0"/>
        <w:ind w:left="567" w:firstLine="720"/>
        <w:jc w:val="right"/>
        <w:rPr>
          <w:rFonts w:ascii="Arial" w:hAnsi="Arial" w:cs="Arial"/>
          <w:sz w:val="24"/>
          <w:szCs w:val="24"/>
        </w:rPr>
      </w:pPr>
      <w:r w:rsidRPr="000511AE">
        <w:rPr>
          <w:rFonts w:ascii="Arial" w:hAnsi="Arial" w:cs="Arial"/>
          <w:sz w:val="24"/>
          <w:szCs w:val="24"/>
        </w:rPr>
        <w:t>(Action: NFSM / SDA)</w:t>
      </w:r>
    </w:p>
    <w:p w:rsidR="000511AE" w:rsidRPr="000511AE" w:rsidRDefault="000511AE" w:rsidP="00BC79D8">
      <w:pPr>
        <w:pStyle w:val="ListParagraph"/>
        <w:spacing w:after="0"/>
        <w:ind w:left="567" w:hanging="142"/>
        <w:rPr>
          <w:rFonts w:ascii="Arial" w:hAnsi="Arial" w:cs="Arial"/>
          <w:sz w:val="24"/>
          <w:szCs w:val="24"/>
        </w:rPr>
      </w:pPr>
    </w:p>
    <w:p w:rsidR="000511AE" w:rsidRPr="000511AE" w:rsidRDefault="000511AE" w:rsidP="00BC79D8">
      <w:pPr>
        <w:pStyle w:val="ListParagraph"/>
        <w:numPr>
          <w:ilvl w:val="0"/>
          <w:numId w:val="1"/>
        </w:numPr>
        <w:spacing w:after="0"/>
        <w:ind w:left="567" w:hanging="142"/>
        <w:jc w:val="both"/>
        <w:rPr>
          <w:rFonts w:ascii="Arial" w:hAnsi="Arial" w:cs="Arial"/>
          <w:sz w:val="24"/>
          <w:szCs w:val="24"/>
        </w:rPr>
      </w:pPr>
      <w:r w:rsidRPr="000511AE">
        <w:rPr>
          <w:rFonts w:ascii="Arial" w:hAnsi="Arial" w:cs="Arial"/>
          <w:sz w:val="24"/>
          <w:szCs w:val="24"/>
        </w:rPr>
        <w:t>Under NFSM, the SDA has made a request to the Director (Crops), DAC&amp;FW for release of Rs.135.66 lakh (Rs. 226.102 lakh 60% of GoI share) for general category as committed liability for payment of pending bills, a copy of the same has been to NFSM.</w:t>
      </w:r>
    </w:p>
    <w:p w:rsidR="000511AE" w:rsidRPr="000511AE" w:rsidRDefault="000511AE" w:rsidP="00BC79D8">
      <w:pPr>
        <w:pStyle w:val="ListParagraph"/>
        <w:spacing w:after="0"/>
        <w:ind w:left="567"/>
        <w:jc w:val="right"/>
        <w:rPr>
          <w:rFonts w:ascii="Arial" w:hAnsi="Arial" w:cs="Arial"/>
          <w:sz w:val="24"/>
          <w:szCs w:val="24"/>
        </w:rPr>
      </w:pPr>
      <w:r w:rsidRPr="000511AE">
        <w:rPr>
          <w:rFonts w:ascii="Arial" w:hAnsi="Arial" w:cs="Arial"/>
          <w:sz w:val="24"/>
          <w:szCs w:val="24"/>
        </w:rPr>
        <w:t>(Action: NFSM)</w:t>
      </w:r>
    </w:p>
    <w:p w:rsidR="000511AE" w:rsidRPr="000511AE" w:rsidRDefault="000511AE" w:rsidP="00BC79D8">
      <w:pPr>
        <w:pStyle w:val="ListParagraph"/>
        <w:spacing w:after="0"/>
        <w:ind w:left="567" w:hanging="142"/>
        <w:rPr>
          <w:rFonts w:ascii="Arial" w:hAnsi="Arial" w:cs="Arial"/>
          <w:sz w:val="24"/>
          <w:szCs w:val="24"/>
        </w:rPr>
      </w:pPr>
    </w:p>
    <w:p w:rsidR="000511AE" w:rsidRPr="000511AE" w:rsidRDefault="000511AE" w:rsidP="00BC79D8">
      <w:pPr>
        <w:pStyle w:val="ListParagraph"/>
        <w:numPr>
          <w:ilvl w:val="0"/>
          <w:numId w:val="1"/>
        </w:numPr>
        <w:spacing w:after="0"/>
        <w:ind w:left="567" w:hanging="142"/>
        <w:jc w:val="both"/>
        <w:rPr>
          <w:rFonts w:ascii="Arial" w:hAnsi="Arial" w:cs="Arial"/>
          <w:sz w:val="24"/>
          <w:szCs w:val="24"/>
        </w:rPr>
      </w:pPr>
      <w:r w:rsidRPr="000511AE">
        <w:rPr>
          <w:rFonts w:ascii="Arial" w:hAnsi="Arial" w:cs="Arial"/>
          <w:sz w:val="24"/>
          <w:szCs w:val="24"/>
        </w:rPr>
        <w:t xml:space="preserve">The funds for creation of Seed Hubs were provided by IIPR, Kanpur to </w:t>
      </w:r>
      <w:r w:rsidR="00BA4D81">
        <w:rPr>
          <w:rFonts w:ascii="Arial" w:hAnsi="Arial" w:cs="Arial"/>
          <w:sz w:val="24"/>
          <w:szCs w:val="24"/>
        </w:rPr>
        <w:t>CCS</w:t>
      </w:r>
      <w:r w:rsidRPr="000511AE">
        <w:rPr>
          <w:rFonts w:ascii="Arial" w:hAnsi="Arial" w:cs="Arial"/>
          <w:sz w:val="24"/>
          <w:szCs w:val="24"/>
        </w:rPr>
        <w:t xml:space="preserve">HAU, Hissar well in time but due to confusion at University level the implementation of the programme has been delayed and now initiated at two locations (Hisar, 800 qtls and Bhiwani 300 qtls </w:t>
      </w:r>
      <w:r w:rsidR="00BA4D81">
        <w:rPr>
          <w:rFonts w:ascii="Arial" w:hAnsi="Arial" w:cs="Arial"/>
          <w:sz w:val="24"/>
          <w:szCs w:val="24"/>
        </w:rPr>
        <w:t>g</w:t>
      </w:r>
      <w:r w:rsidRPr="000511AE">
        <w:rPr>
          <w:rFonts w:ascii="Arial" w:hAnsi="Arial" w:cs="Arial"/>
          <w:sz w:val="24"/>
          <w:szCs w:val="24"/>
        </w:rPr>
        <w:t>ram variety CSJ-515). The infrastructure facility may be created on priority.</w:t>
      </w:r>
    </w:p>
    <w:p w:rsidR="000511AE" w:rsidRPr="000511AE" w:rsidRDefault="000511AE" w:rsidP="00BC79D8">
      <w:pPr>
        <w:pStyle w:val="ListParagraph"/>
        <w:spacing w:after="0"/>
        <w:ind w:left="567"/>
        <w:jc w:val="right"/>
        <w:rPr>
          <w:rFonts w:ascii="Arial" w:hAnsi="Arial" w:cs="Arial"/>
          <w:sz w:val="24"/>
          <w:szCs w:val="24"/>
        </w:rPr>
      </w:pPr>
      <w:r w:rsidRPr="000511AE">
        <w:rPr>
          <w:rFonts w:ascii="Arial" w:hAnsi="Arial" w:cs="Arial"/>
          <w:sz w:val="24"/>
          <w:szCs w:val="24"/>
        </w:rPr>
        <w:t>(Action: NFSM / SAU)</w:t>
      </w:r>
    </w:p>
    <w:p w:rsidR="000511AE" w:rsidRPr="000511AE" w:rsidRDefault="000511AE" w:rsidP="00BC79D8">
      <w:pPr>
        <w:pStyle w:val="ListParagraph"/>
        <w:spacing w:after="0"/>
        <w:ind w:left="567" w:hanging="142"/>
        <w:rPr>
          <w:rFonts w:ascii="Arial" w:hAnsi="Arial" w:cs="Arial"/>
          <w:sz w:val="24"/>
          <w:szCs w:val="24"/>
        </w:rPr>
      </w:pPr>
    </w:p>
    <w:p w:rsidR="000511AE" w:rsidRPr="000511AE" w:rsidRDefault="000511AE" w:rsidP="00BC79D8">
      <w:pPr>
        <w:pStyle w:val="ListParagraph"/>
        <w:numPr>
          <w:ilvl w:val="0"/>
          <w:numId w:val="1"/>
        </w:numPr>
        <w:spacing w:after="0"/>
        <w:ind w:left="567" w:hanging="142"/>
        <w:jc w:val="both"/>
        <w:rPr>
          <w:rFonts w:ascii="Arial" w:hAnsi="Arial" w:cs="Arial"/>
          <w:sz w:val="24"/>
          <w:szCs w:val="24"/>
        </w:rPr>
      </w:pPr>
      <w:r w:rsidRPr="000511AE">
        <w:rPr>
          <w:rFonts w:ascii="Arial" w:hAnsi="Arial" w:cs="Arial"/>
          <w:sz w:val="24"/>
          <w:szCs w:val="24"/>
        </w:rPr>
        <w:t xml:space="preserve">At most of the places in the State, the kharif crop has been harvested but due to higher temperature the sowing of rabi crops has been delayed which is picking up now. The State has proposed higher area coverage and production targets of oilseeds and pulses which needs to be implemented. </w:t>
      </w:r>
    </w:p>
    <w:p w:rsidR="000511AE" w:rsidRPr="000511AE" w:rsidRDefault="000511AE" w:rsidP="00BC79D8">
      <w:pPr>
        <w:pStyle w:val="ListParagraph"/>
        <w:spacing w:after="0"/>
        <w:ind w:left="567"/>
        <w:jc w:val="right"/>
        <w:rPr>
          <w:rFonts w:ascii="Arial" w:hAnsi="Arial" w:cs="Arial"/>
          <w:sz w:val="24"/>
          <w:szCs w:val="24"/>
        </w:rPr>
      </w:pPr>
      <w:r w:rsidRPr="000511AE">
        <w:rPr>
          <w:rFonts w:ascii="Arial" w:hAnsi="Arial" w:cs="Arial"/>
          <w:sz w:val="24"/>
          <w:szCs w:val="24"/>
        </w:rPr>
        <w:t>(Action: SDA)</w:t>
      </w:r>
    </w:p>
    <w:p w:rsidR="000511AE" w:rsidRPr="000511AE" w:rsidRDefault="000511AE" w:rsidP="00BC79D8">
      <w:pPr>
        <w:spacing w:after="0"/>
        <w:rPr>
          <w:rFonts w:ascii="Arial" w:hAnsi="Arial" w:cs="Arial"/>
          <w:sz w:val="24"/>
          <w:szCs w:val="24"/>
        </w:rPr>
      </w:pPr>
    </w:p>
    <w:p w:rsidR="000511AE" w:rsidRPr="000511AE" w:rsidRDefault="000511AE" w:rsidP="00BC79D8">
      <w:pPr>
        <w:pStyle w:val="ListParagraph"/>
        <w:numPr>
          <w:ilvl w:val="0"/>
          <w:numId w:val="1"/>
        </w:numPr>
        <w:spacing w:after="0"/>
        <w:ind w:left="567" w:hanging="142"/>
        <w:jc w:val="both"/>
        <w:rPr>
          <w:rFonts w:ascii="Arial" w:hAnsi="Arial" w:cs="Arial"/>
          <w:sz w:val="24"/>
          <w:szCs w:val="24"/>
        </w:rPr>
      </w:pPr>
      <w:r w:rsidRPr="000511AE">
        <w:rPr>
          <w:rFonts w:ascii="Arial" w:hAnsi="Arial" w:cs="Arial"/>
          <w:sz w:val="24"/>
          <w:szCs w:val="24"/>
        </w:rPr>
        <w:t xml:space="preserve">The cluster </w:t>
      </w:r>
      <w:r w:rsidR="00BA4D81">
        <w:rPr>
          <w:rFonts w:ascii="Arial" w:hAnsi="Arial" w:cs="Arial"/>
          <w:sz w:val="24"/>
          <w:szCs w:val="24"/>
        </w:rPr>
        <w:t>FLDs</w:t>
      </w:r>
      <w:r w:rsidRPr="000511AE">
        <w:rPr>
          <w:rFonts w:ascii="Arial" w:hAnsi="Arial" w:cs="Arial"/>
          <w:sz w:val="24"/>
          <w:szCs w:val="24"/>
        </w:rPr>
        <w:t xml:space="preserve"> has been well planned and executed by KVKs under MNOOP and NFSM and results of kharif are being complied but more than 10 years old varieties in oilseeds (Sesame) has been taken up whic</w:t>
      </w:r>
      <w:r w:rsidR="00BA4D81">
        <w:rPr>
          <w:rFonts w:ascii="Arial" w:hAnsi="Arial" w:cs="Arial"/>
          <w:sz w:val="24"/>
          <w:szCs w:val="24"/>
        </w:rPr>
        <w:t>h should be discouraged. In addition,</w:t>
      </w:r>
      <w:r w:rsidRPr="000511AE">
        <w:rPr>
          <w:rFonts w:ascii="Arial" w:hAnsi="Arial" w:cs="Arial"/>
          <w:sz w:val="24"/>
          <w:szCs w:val="24"/>
        </w:rPr>
        <w:t xml:space="preserve"> the funds do not reach well in time and as such the </w:t>
      </w:r>
      <w:r w:rsidRPr="000511AE">
        <w:rPr>
          <w:rFonts w:ascii="Arial" w:hAnsi="Arial" w:cs="Arial"/>
          <w:sz w:val="24"/>
          <w:szCs w:val="24"/>
        </w:rPr>
        <w:lastRenderedPageBreak/>
        <w:t xml:space="preserve">seed is arranged by KVK from university seed bank on loan.  Moreover, other activities like/bio-fertilizer/ PSB etc are either ignored or not supported. </w:t>
      </w:r>
    </w:p>
    <w:p w:rsidR="000511AE" w:rsidRPr="000511AE" w:rsidRDefault="000511AE" w:rsidP="00BC79D8">
      <w:pPr>
        <w:pStyle w:val="ListParagraph"/>
        <w:spacing w:after="0"/>
        <w:ind w:left="567"/>
        <w:jc w:val="right"/>
        <w:rPr>
          <w:rFonts w:ascii="Arial" w:hAnsi="Arial" w:cs="Arial"/>
          <w:sz w:val="24"/>
          <w:szCs w:val="24"/>
        </w:rPr>
      </w:pPr>
      <w:r w:rsidRPr="000511AE">
        <w:rPr>
          <w:rFonts w:ascii="Arial" w:hAnsi="Arial" w:cs="Arial"/>
          <w:sz w:val="24"/>
          <w:szCs w:val="24"/>
        </w:rPr>
        <w:t>(Action: N</w:t>
      </w:r>
      <w:r w:rsidR="00BA4D81">
        <w:rPr>
          <w:rFonts w:ascii="Arial" w:hAnsi="Arial" w:cs="Arial"/>
          <w:sz w:val="24"/>
          <w:szCs w:val="24"/>
        </w:rPr>
        <w:t>M</w:t>
      </w:r>
      <w:r w:rsidRPr="000511AE">
        <w:rPr>
          <w:rFonts w:ascii="Arial" w:hAnsi="Arial" w:cs="Arial"/>
          <w:sz w:val="24"/>
          <w:szCs w:val="24"/>
        </w:rPr>
        <w:t>OOP / ICAR)</w:t>
      </w:r>
    </w:p>
    <w:p w:rsidR="000511AE" w:rsidRPr="000511AE" w:rsidRDefault="000511AE" w:rsidP="00BC79D8">
      <w:pPr>
        <w:spacing w:after="0"/>
        <w:ind w:left="567"/>
        <w:rPr>
          <w:rFonts w:ascii="Arial" w:hAnsi="Arial" w:cs="Arial"/>
          <w:sz w:val="24"/>
          <w:szCs w:val="24"/>
        </w:rPr>
      </w:pPr>
    </w:p>
    <w:p w:rsidR="000511AE" w:rsidRPr="000511AE" w:rsidRDefault="000511AE" w:rsidP="00BC79D8">
      <w:pPr>
        <w:pStyle w:val="ListParagraph"/>
        <w:numPr>
          <w:ilvl w:val="0"/>
          <w:numId w:val="1"/>
        </w:numPr>
        <w:spacing w:after="0"/>
        <w:ind w:left="567" w:hanging="142"/>
        <w:jc w:val="both"/>
        <w:rPr>
          <w:rFonts w:ascii="Arial" w:hAnsi="Arial" w:cs="Arial"/>
          <w:sz w:val="24"/>
          <w:szCs w:val="24"/>
        </w:rPr>
      </w:pPr>
      <w:r w:rsidRPr="000511AE">
        <w:rPr>
          <w:rFonts w:ascii="Arial" w:hAnsi="Arial" w:cs="Arial"/>
          <w:sz w:val="24"/>
          <w:szCs w:val="24"/>
        </w:rPr>
        <w:t xml:space="preserve">The State has introduced DBT from rabi 2016-17 for transparency and is speeding up the deliveries, which is an appreciable initiative taken up by the State. However, this is creating problems in cluster demonstrations approach by the State. </w:t>
      </w:r>
    </w:p>
    <w:p w:rsidR="000511AE" w:rsidRPr="000511AE" w:rsidRDefault="000511AE" w:rsidP="00BC79D8">
      <w:pPr>
        <w:pStyle w:val="ListParagraph"/>
        <w:spacing w:after="0"/>
        <w:ind w:left="567"/>
        <w:jc w:val="right"/>
        <w:rPr>
          <w:rFonts w:ascii="Arial" w:hAnsi="Arial" w:cs="Arial"/>
          <w:sz w:val="24"/>
          <w:szCs w:val="24"/>
        </w:rPr>
      </w:pPr>
      <w:r w:rsidRPr="000511AE">
        <w:rPr>
          <w:rFonts w:ascii="Arial" w:hAnsi="Arial" w:cs="Arial"/>
          <w:sz w:val="24"/>
          <w:szCs w:val="24"/>
        </w:rPr>
        <w:t>(Action: SDA / NFSM / NMOOP)</w:t>
      </w:r>
    </w:p>
    <w:p w:rsidR="000511AE" w:rsidRPr="000511AE" w:rsidRDefault="000511AE" w:rsidP="00BC79D8">
      <w:pPr>
        <w:pStyle w:val="ListParagraph"/>
        <w:spacing w:after="0"/>
        <w:ind w:left="567"/>
        <w:jc w:val="right"/>
        <w:rPr>
          <w:rFonts w:ascii="Arial" w:hAnsi="Arial" w:cs="Arial"/>
          <w:sz w:val="24"/>
          <w:szCs w:val="24"/>
        </w:rPr>
      </w:pPr>
    </w:p>
    <w:p w:rsidR="000511AE" w:rsidRPr="000511AE" w:rsidRDefault="000511AE" w:rsidP="00BC79D8">
      <w:pPr>
        <w:pStyle w:val="ListParagraph"/>
        <w:spacing w:after="0"/>
        <w:ind w:left="567"/>
        <w:jc w:val="right"/>
        <w:rPr>
          <w:rFonts w:ascii="Arial" w:hAnsi="Arial" w:cs="Arial"/>
          <w:sz w:val="24"/>
          <w:szCs w:val="24"/>
        </w:rPr>
      </w:pPr>
    </w:p>
    <w:p w:rsidR="000511AE" w:rsidRDefault="000511AE" w:rsidP="00BC79D8">
      <w:pPr>
        <w:pStyle w:val="ListParagraph"/>
        <w:spacing w:after="0"/>
        <w:jc w:val="right"/>
        <w:rPr>
          <w:rFonts w:ascii="Times New Roman" w:hAnsi="Times New Roman" w:cs="Times New Roman"/>
          <w:sz w:val="24"/>
          <w:szCs w:val="24"/>
        </w:rPr>
      </w:pPr>
    </w:p>
    <w:p w:rsidR="000511AE" w:rsidRDefault="000511AE" w:rsidP="00BC79D8">
      <w:pPr>
        <w:pStyle w:val="ListParagraph"/>
        <w:spacing w:after="0"/>
        <w:jc w:val="right"/>
        <w:rPr>
          <w:rFonts w:ascii="Times New Roman" w:hAnsi="Times New Roman" w:cs="Times New Roman"/>
          <w:sz w:val="24"/>
          <w:szCs w:val="24"/>
        </w:rPr>
      </w:pPr>
    </w:p>
    <w:p w:rsidR="000511AE" w:rsidRDefault="000511AE" w:rsidP="00BC79D8">
      <w:pPr>
        <w:pStyle w:val="ListParagraph"/>
        <w:spacing w:after="0"/>
        <w:jc w:val="right"/>
        <w:rPr>
          <w:rFonts w:ascii="Times New Roman" w:hAnsi="Times New Roman" w:cs="Times New Roman"/>
          <w:sz w:val="24"/>
          <w:szCs w:val="24"/>
        </w:rPr>
      </w:pPr>
    </w:p>
    <w:p w:rsidR="000511AE" w:rsidRDefault="000511AE" w:rsidP="00BC79D8">
      <w:pPr>
        <w:pStyle w:val="ListParagraph"/>
        <w:spacing w:after="0"/>
        <w:jc w:val="right"/>
        <w:rPr>
          <w:rFonts w:ascii="Times New Roman" w:hAnsi="Times New Roman" w:cs="Times New Roman"/>
          <w:sz w:val="24"/>
          <w:szCs w:val="24"/>
        </w:rPr>
      </w:pPr>
    </w:p>
    <w:p w:rsidR="000511AE" w:rsidRDefault="000511AE" w:rsidP="00BC79D8">
      <w:pPr>
        <w:pStyle w:val="ListParagraph"/>
        <w:spacing w:after="0"/>
        <w:jc w:val="right"/>
        <w:rPr>
          <w:rFonts w:ascii="Times New Roman" w:hAnsi="Times New Roman" w:cs="Times New Roman"/>
          <w:sz w:val="24"/>
          <w:szCs w:val="24"/>
        </w:rPr>
      </w:pPr>
    </w:p>
    <w:p w:rsidR="000511AE" w:rsidRDefault="000511AE" w:rsidP="00BC79D8">
      <w:pPr>
        <w:pStyle w:val="ListParagraph"/>
        <w:spacing w:after="0"/>
        <w:jc w:val="right"/>
        <w:rPr>
          <w:rFonts w:ascii="Times New Roman" w:hAnsi="Times New Roman" w:cs="Times New Roman"/>
          <w:sz w:val="24"/>
          <w:szCs w:val="24"/>
        </w:rPr>
      </w:pPr>
    </w:p>
    <w:p w:rsidR="000511AE" w:rsidRDefault="000511AE" w:rsidP="00BC79D8">
      <w:pPr>
        <w:pStyle w:val="ListParagraph"/>
        <w:spacing w:after="0"/>
        <w:jc w:val="right"/>
        <w:rPr>
          <w:rFonts w:ascii="Times New Roman" w:hAnsi="Times New Roman" w:cs="Times New Roman"/>
          <w:sz w:val="24"/>
          <w:szCs w:val="24"/>
        </w:rPr>
      </w:pPr>
    </w:p>
    <w:p w:rsidR="000511AE" w:rsidRDefault="000511AE" w:rsidP="00BC79D8">
      <w:pPr>
        <w:pStyle w:val="ListParagraph"/>
        <w:spacing w:after="0"/>
        <w:jc w:val="right"/>
        <w:rPr>
          <w:rFonts w:ascii="Times New Roman" w:hAnsi="Times New Roman" w:cs="Times New Roman"/>
          <w:sz w:val="24"/>
          <w:szCs w:val="24"/>
        </w:rPr>
      </w:pPr>
    </w:p>
    <w:p w:rsidR="000511AE" w:rsidRDefault="000511AE" w:rsidP="00BC79D8">
      <w:pPr>
        <w:pStyle w:val="ListParagraph"/>
        <w:spacing w:after="0"/>
        <w:jc w:val="right"/>
        <w:rPr>
          <w:rFonts w:ascii="Times New Roman" w:hAnsi="Times New Roman" w:cs="Times New Roman"/>
          <w:sz w:val="24"/>
          <w:szCs w:val="24"/>
        </w:rPr>
      </w:pPr>
    </w:p>
    <w:p w:rsidR="000511AE" w:rsidRDefault="000511AE" w:rsidP="00BC79D8">
      <w:pPr>
        <w:pStyle w:val="ListParagraph"/>
        <w:spacing w:after="0"/>
        <w:jc w:val="right"/>
        <w:rPr>
          <w:rFonts w:ascii="Times New Roman" w:hAnsi="Times New Roman" w:cs="Times New Roman"/>
          <w:sz w:val="24"/>
          <w:szCs w:val="24"/>
        </w:rPr>
      </w:pPr>
    </w:p>
    <w:p w:rsidR="000511AE" w:rsidRDefault="000511AE" w:rsidP="00BC79D8">
      <w:pPr>
        <w:pStyle w:val="ListParagraph"/>
        <w:spacing w:after="0"/>
        <w:jc w:val="right"/>
        <w:rPr>
          <w:rFonts w:ascii="Times New Roman" w:hAnsi="Times New Roman" w:cs="Times New Roman"/>
          <w:sz w:val="24"/>
          <w:szCs w:val="24"/>
        </w:rPr>
      </w:pPr>
    </w:p>
    <w:p w:rsidR="000511AE" w:rsidRDefault="000511AE" w:rsidP="00BC79D8">
      <w:pPr>
        <w:pStyle w:val="ListParagraph"/>
        <w:spacing w:after="0"/>
        <w:jc w:val="right"/>
        <w:rPr>
          <w:rFonts w:ascii="Times New Roman" w:hAnsi="Times New Roman" w:cs="Times New Roman"/>
          <w:sz w:val="24"/>
          <w:szCs w:val="24"/>
        </w:rPr>
      </w:pPr>
    </w:p>
    <w:p w:rsidR="000511AE" w:rsidRDefault="000511AE" w:rsidP="00BC79D8">
      <w:pPr>
        <w:pStyle w:val="ListParagraph"/>
        <w:spacing w:after="0"/>
        <w:jc w:val="right"/>
        <w:rPr>
          <w:rFonts w:ascii="Times New Roman" w:hAnsi="Times New Roman" w:cs="Times New Roman"/>
          <w:sz w:val="24"/>
          <w:szCs w:val="24"/>
        </w:rPr>
      </w:pPr>
    </w:p>
    <w:p w:rsidR="000511AE" w:rsidRDefault="000511AE" w:rsidP="00BC79D8">
      <w:pPr>
        <w:pStyle w:val="ListParagraph"/>
        <w:spacing w:after="0"/>
        <w:jc w:val="right"/>
        <w:rPr>
          <w:rFonts w:ascii="Times New Roman" w:hAnsi="Times New Roman" w:cs="Times New Roman"/>
          <w:sz w:val="24"/>
          <w:szCs w:val="24"/>
        </w:rPr>
      </w:pPr>
    </w:p>
    <w:p w:rsidR="000511AE" w:rsidRDefault="000511AE" w:rsidP="00BC79D8">
      <w:pPr>
        <w:pStyle w:val="ListParagraph"/>
        <w:spacing w:after="0"/>
        <w:jc w:val="right"/>
        <w:rPr>
          <w:rFonts w:ascii="Times New Roman" w:hAnsi="Times New Roman" w:cs="Times New Roman"/>
          <w:sz w:val="24"/>
          <w:szCs w:val="24"/>
        </w:rPr>
      </w:pPr>
    </w:p>
    <w:p w:rsidR="000511AE" w:rsidRDefault="000511AE" w:rsidP="00BC79D8">
      <w:pPr>
        <w:pStyle w:val="ListParagraph"/>
        <w:spacing w:after="0"/>
        <w:jc w:val="right"/>
        <w:rPr>
          <w:rFonts w:ascii="Times New Roman" w:hAnsi="Times New Roman" w:cs="Times New Roman"/>
          <w:sz w:val="24"/>
          <w:szCs w:val="24"/>
        </w:rPr>
      </w:pPr>
    </w:p>
    <w:p w:rsidR="000511AE" w:rsidRDefault="000511AE" w:rsidP="00BC79D8">
      <w:pPr>
        <w:pStyle w:val="ListParagraph"/>
        <w:spacing w:after="0"/>
        <w:jc w:val="right"/>
        <w:rPr>
          <w:rFonts w:ascii="Times New Roman" w:hAnsi="Times New Roman" w:cs="Times New Roman"/>
          <w:sz w:val="24"/>
          <w:szCs w:val="24"/>
        </w:rPr>
      </w:pPr>
    </w:p>
    <w:p w:rsidR="000511AE" w:rsidRDefault="000511AE" w:rsidP="00BC79D8">
      <w:pPr>
        <w:pStyle w:val="ListParagraph"/>
        <w:spacing w:after="0"/>
        <w:jc w:val="right"/>
        <w:rPr>
          <w:rFonts w:ascii="Times New Roman" w:hAnsi="Times New Roman" w:cs="Times New Roman"/>
          <w:sz w:val="24"/>
          <w:szCs w:val="24"/>
        </w:rPr>
      </w:pPr>
    </w:p>
    <w:p w:rsidR="000511AE" w:rsidRDefault="000511AE" w:rsidP="00BC79D8">
      <w:pPr>
        <w:pStyle w:val="ListParagraph"/>
        <w:spacing w:after="0"/>
        <w:jc w:val="right"/>
        <w:rPr>
          <w:rFonts w:ascii="Times New Roman" w:hAnsi="Times New Roman" w:cs="Times New Roman"/>
          <w:sz w:val="24"/>
          <w:szCs w:val="24"/>
        </w:rPr>
      </w:pPr>
    </w:p>
    <w:p w:rsidR="000511AE" w:rsidRDefault="000511AE" w:rsidP="00BC79D8">
      <w:pPr>
        <w:pStyle w:val="ListParagraph"/>
        <w:spacing w:after="0"/>
        <w:jc w:val="right"/>
        <w:rPr>
          <w:rFonts w:ascii="Times New Roman" w:hAnsi="Times New Roman" w:cs="Times New Roman"/>
          <w:sz w:val="24"/>
          <w:szCs w:val="24"/>
        </w:rPr>
      </w:pPr>
    </w:p>
    <w:p w:rsidR="00BC79D8" w:rsidRDefault="00BC79D8">
      <w:pPr>
        <w:rPr>
          <w:rFonts w:ascii="Times New Roman" w:hAnsi="Times New Roman" w:cs="Times New Roman"/>
          <w:sz w:val="24"/>
          <w:szCs w:val="24"/>
          <w:lang w:bidi="hi-IN"/>
        </w:rPr>
      </w:pPr>
    </w:p>
    <w:sectPr w:rsidR="00BC79D8" w:rsidSect="003D58C1">
      <w:footerReference w:type="default" r:id="rId10"/>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503" w:rsidRDefault="00506503" w:rsidP="003D58C1">
      <w:pPr>
        <w:spacing w:after="0" w:line="240" w:lineRule="auto"/>
      </w:pPr>
      <w:r>
        <w:separator/>
      </w:r>
    </w:p>
  </w:endnote>
  <w:endnote w:type="continuationSeparator" w:id="1">
    <w:p w:rsidR="00506503" w:rsidRDefault="00506503" w:rsidP="003D5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1891"/>
      <w:docPartObj>
        <w:docPartGallery w:val="Page Numbers (Bottom of Page)"/>
        <w:docPartUnique/>
      </w:docPartObj>
    </w:sdtPr>
    <w:sdtContent>
      <w:p w:rsidR="00890DFC" w:rsidRDefault="00604257">
        <w:pPr>
          <w:pStyle w:val="Footer"/>
          <w:jc w:val="center"/>
        </w:pPr>
        <w:fldSimple w:instr=" PAGE   \* MERGEFORMAT ">
          <w:r w:rsidR="00F24AC9">
            <w:rPr>
              <w:noProof/>
            </w:rPr>
            <w:t>12</w:t>
          </w:r>
        </w:fldSimple>
      </w:p>
    </w:sdtContent>
  </w:sdt>
  <w:p w:rsidR="00890DFC" w:rsidRDefault="00890D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503" w:rsidRDefault="00506503" w:rsidP="003D58C1">
      <w:pPr>
        <w:spacing w:after="0" w:line="240" w:lineRule="auto"/>
      </w:pPr>
      <w:r>
        <w:separator/>
      </w:r>
    </w:p>
  </w:footnote>
  <w:footnote w:type="continuationSeparator" w:id="1">
    <w:p w:rsidR="00506503" w:rsidRDefault="00506503" w:rsidP="003D58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04692"/>
    <w:multiLevelType w:val="hybridMultilevel"/>
    <w:tmpl w:val="317E1F4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8AD24C4"/>
    <w:multiLevelType w:val="hybridMultilevel"/>
    <w:tmpl w:val="6518D3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AB4EB1"/>
    <w:multiLevelType w:val="hybridMultilevel"/>
    <w:tmpl w:val="266E979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3B40F3B"/>
    <w:multiLevelType w:val="hybridMultilevel"/>
    <w:tmpl w:val="E0C6893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96D1755"/>
    <w:multiLevelType w:val="multilevel"/>
    <w:tmpl w:val="BD84245A"/>
    <w:lvl w:ilvl="0">
      <w:start w:val="2"/>
      <w:numFmt w:val="decimal"/>
      <w:lvlText w:val="%1"/>
      <w:lvlJc w:val="left"/>
      <w:pPr>
        <w:ind w:left="360" w:hanging="360"/>
      </w:pPr>
      <w:rPr>
        <w:rFonts w:ascii="Arial" w:eastAsiaTheme="minorEastAsia" w:hAnsi="Arial" w:cs="Arial" w:hint="default"/>
        <w:b w:val="0"/>
        <w:sz w:val="24"/>
      </w:rPr>
    </w:lvl>
    <w:lvl w:ilvl="1">
      <w:start w:val="1"/>
      <w:numFmt w:val="decimal"/>
      <w:lvlText w:val="%1.%2"/>
      <w:lvlJc w:val="left"/>
      <w:pPr>
        <w:ind w:left="720" w:hanging="720"/>
      </w:pPr>
      <w:rPr>
        <w:rFonts w:ascii="Arial" w:eastAsiaTheme="minorEastAsia" w:hAnsi="Arial" w:cs="Arial" w:hint="default"/>
        <w:b w:val="0"/>
        <w:sz w:val="24"/>
      </w:rPr>
    </w:lvl>
    <w:lvl w:ilvl="2">
      <w:start w:val="1"/>
      <w:numFmt w:val="decimal"/>
      <w:lvlText w:val="%1.%2.%3"/>
      <w:lvlJc w:val="left"/>
      <w:pPr>
        <w:ind w:left="720" w:hanging="720"/>
      </w:pPr>
      <w:rPr>
        <w:rFonts w:ascii="Arial" w:eastAsiaTheme="minorEastAsia" w:hAnsi="Arial" w:cs="Arial" w:hint="default"/>
        <w:b w:val="0"/>
        <w:sz w:val="24"/>
      </w:rPr>
    </w:lvl>
    <w:lvl w:ilvl="3">
      <w:start w:val="1"/>
      <w:numFmt w:val="decimal"/>
      <w:lvlText w:val="%1.%2.%3.%4"/>
      <w:lvlJc w:val="left"/>
      <w:pPr>
        <w:ind w:left="1080" w:hanging="1080"/>
      </w:pPr>
      <w:rPr>
        <w:rFonts w:ascii="Arial" w:eastAsiaTheme="minorEastAsia" w:hAnsi="Arial" w:cs="Arial" w:hint="default"/>
        <w:b w:val="0"/>
        <w:sz w:val="24"/>
      </w:rPr>
    </w:lvl>
    <w:lvl w:ilvl="4">
      <w:start w:val="1"/>
      <w:numFmt w:val="decimal"/>
      <w:lvlText w:val="%1.%2.%3.%4.%5"/>
      <w:lvlJc w:val="left"/>
      <w:pPr>
        <w:ind w:left="1080" w:hanging="1080"/>
      </w:pPr>
      <w:rPr>
        <w:rFonts w:ascii="Arial" w:eastAsiaTheme="minorEastAsia" w:hAnsi="Arial" w:cs="Arial" w:hint="default"/>
        <w:b w:val="0"/>
        <w:sz w:val="24"/>
      </w:rPr>
    </w:lvl>
    <w:lvl w:ilvl="5">
      <w:start w:val="1"/>
      <w:numFmt w:val="decimal"/>
      <w:lvlText w:val="%1.%2.%3.%4.%5.%6"/>
      <w:lvlJc w:val="left"/>
      <w:pPr>
        <w:ind w:left="1440" w:hanging="1440"/>
      </w:pPr>
      <w:rPr>
        <w:rFonts w:ascii="Arial" w:eastAsiaTheme="minorEastAsia" w:hAnsi="Arial" w:cs="Arial" w:hint="default"/>
        <w:b w:val="0"/>
        <w:sz w:val="24"/>
      </w:rPr>
    </w:lvl>
    <w:lvl w:ilvl="6">
      <w:start w:val="1"/>
      <w:numFmt w:val="decimal"/>
      <w:lvlText w:val="%1.%2.%3.%4.%5.%6.%7"/>
      <w:lvlJc w:val="left"/>
      <w:pPr>
        <w:ind w:left="1800" w:hanging="1800"/>
      </w:pPr>
      <w:rPr>
        <w:rFonts w:ascii="Arial" w:eastAsiaTheme="minorEastAsia" w:hAnsi="Arial" w:cs="Arial" w:hint="default"/>
        <w:b w:val="0"/>
        <w:sz w:val="24"/>
      </w:rPr>
    </w:lvl>
    <w:lvl w:ilvl="7">
      <w:start w:val="1"/>
      <w:numFmt w:val="decimal"/>
      <w:lvlText w:val="%1.%2.%3.%4.%5.%6.%7.%8"/>
      <w:lvlJc w:val="left"/>
      <w:pPr>
        <w:ind w:left="1800" w:hanging="1800"/>
      </w:pPr>
      <w:rPr>
        <w:rFonts w:ascii="Arial" w:eastAsiaTheme="minorEastAsia" w:hAnsi="Arial" w:cs="Arial" w:hint="default"/>
        <w:b w:val="0"/>
        <w:sz w:val="24"/>
      </w:rPr>
    </w:lvl>
    <w:lvl w:ilvl="8">
      <w:start w:val="1"/>
      <w:numFmt w:val="decimal"/>
      <w:lvlText w:val="%1.%2.%3.%4.%5.%6.%7.%8.%9"/>
      <w:lvlJc w:val="left"/>
      <w:pPr>
        <w:ind w:left="2160" w:hanging="2160"/>
      </w:pPr>
      <w:rPr>
        <w:rFonts w:ascii="Arial" w:eastAsiaTheme="minorEastAsia" w:hAnsi="Arial" w:cs="Arial" w:hint="default"/>
        <w:b w:val="0"/>
        <w:sz w:val="24"/>
      </w:rPr>
    </w:lvl>
  </w:abstractNum>
  <w:abstractNum w:abstractNumId="5">
    <w:nsid w:val="548E0EE4"/>
    <w:multiLevelType w:val="multilevel"/>
    <w:tmpl w:val="00842BA6"/>
    <w:lvl w:ilvl="0">
      <w:start w:val="3"/>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6">
    <w:nsid w:val="5CD519F1"/>
    <w:multiLevelType w:val="hybridMultilevel"/>
    <w:tmpl w:val="F75068C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E497D1E"/>
    <w:multiLevelType w:val="multilevel"/>
    <w:tmpl w:val="6A7A40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F104AA7"/>
    <w:multiLevelType w:val="hybridMultilevel"/>
    <w:tmpl w:val="436CD98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350C7"/>
    <w:rsid w:val="00013428"/>
    <w:rsid w:val="000228DB"/>
    <w:rsid w:val="0003068B"/>
    <w:rsid w:val="000511AE"/>
    <w:rsid w:val="000B354D"/>
    <w:rsid w:val="000D0BD2"/>
    <w:rsid w:val="000E2940"/>
    <w:rsid w:val="000F3C7A"/>
    <w:rsid w:val="00120751"/>
    <w:rsid w:val="001237E8"/>
    <w:rsid w:val="0014036D"/>
    <w:rsid w:val="00145060"/>
    <w:rsid w:val="001510AC"/>
    <w:rsid w:val="00160231"/>
    <w:rsid w:val="001723A6"/>
    <w:rsid w:val="001A0E92"/>
    <w:rsid w:val="001A30AA"/>
    <w:rsid w:val="001B0E72"/>
    <w:rsid w:val="001C7F26"/>
    <w:rsid w:val="002167A3"/>
    <w:rsid w:val="00226A12"/>
    <w:rsid w:val="00237D77"/>
    <w:rsid w:val="002657B6"/>
    <w:rsid w:val="00290DAC"/>
    <w:rsid w:val="00294F90"/>
    <w:rsid w:val="002C6848"/>
    <w:rsid w:val="002F77D0"/>
    <w:rsid w:val="00307A92"/>
    <w:rsid w:val="003219EF"/>
    <w:rsid w:val="00337006"/>
    <w:rsid w:val="003547BF"/>
    <w:rsid w:val="0037663D"/>
    <w:rsid w:val="00387B1B"/>
    <w:rsid w:val="00395C05"/>
    <w:rsid w:val="003C0A4E"/>
    <w:rsid w:val="003D58C1"/>
    <w:rsid w:val="004075D1"/>
    <w:rsid w:val="00463C4C"/>
    <w:rsid w:val="00471D14"/>
    <w:rsid w:val="004B7E66"/>
    <w:rsid w:val="004D54EA"/>
    <w:rsid w:val="004F1EB6"/>
    <w:rsid w:val="005005B2"/>
    <w:rsid w:val="00506503"/>
    <w:rsid w:val="00513188"/>
    <w:rsid w:val="0052071C"/>
    <w:rsid w:val="0053431B"/>
    <w:rsid w:val="0053525B"/>
    <w:rsid w:val="0054216B"/>
    <w:rsid w:val="00564980"/>
    <w:rsid w:val="005A6269"/>
    <w:rsid w:val="005A74FA"/>
    <w:rsid w:val="005A7DB5"/>
    <w:rsid w:val="005F4D32"/>
    <w:rsid w:val="00604257"/>
    <w:rsid w:val="00604C92"/>
    <w:rsid w:val="006112C7"/>
    <w:rsid w:val="006512BB"/>
    <w:rsid w:val="00662E5A"/>
    <w:rsid w:val="006663C7"/>
    <w:rsid w:val="00674B59"/>
    <w:rsid w:val="00690451"/>
    <w:rsid w:val="00693F12"/>
    <w:rsid w:val="006955C2"/>
    <w:rsid w:val="006A63AA"/>
    <w:rsid w:val="006D681E"/>
    <w:rsid w:val="006D790D"/>
    <w:rsid w:val="006E6BA2"/>
    <w:rsid w:val="00761B4E"/>
    <w:rsid w:val="00790C96"/>
    <w:rsid w:val="007936EB"/>
    <w:rsid w:val="007E6379"/>
    <w:rsid w:val="00832DA6"/>
    <w:rsid w:val="00890DFC"/>
    <w:rsid w:val="0089504D"/>
    <w:rsid w:val="008B1EC5"/>
    <w:rsid w:val="008B3FD9"/>
    <w:rsid w:val="008E0B18"/>
    <w:rsid w:val="00900EE8"/>
    <w:rsid w:val="009350C7"/>
    <w:rsid w:val="0094510D"/>
    <w:rsid w:val="00947A9D"/>
    <w:rsid w:val="00956AE4"/>
    <w:rsid w:val="009836D3"/>
    <w:rsid w:val="00987523"/>
    <w:rsid w:val="00993972"/>
    <w:rsid w:val="009C4B24"/>
    <w:rsid w:val="009E64C8"/>
    <w:rsid w:val="009F6A50"/>
    <w:rsid w:val="00A25269"/>
    <w:rsid w:val="00A52BC8"/>
    <w:rsid w:val="00A624B1"/>
    <w:rsid w:val="00A701DF"/>
    <w:rsid w:val="00A772D6"/>
    <w:rsid w:val="00A84A80"/>
    <w:rsid w:val="00A85EBD"/>
    <w:rsid w:val="00AB7E9D"/>
    <w:rsid w:val="00AF2DDB"/>
    <w:rsid w:val="00AF67B5"/>
    <w:rsid w:val="00B16E85"/>
    <w:rsid w:val="00B7791C"/>
    <w:rsid w:val="00B8760D"/>
    <w:rsid w:val="00BA1540"/>
    <w:rsid w:val="00BA4D81"/>
    <w:rsid w:val="00BC2714"/>
    <w:rsid w:val="00BC79D8"/>
    <w:rsid w:val="00C10D7C"/>
    <w:rsid w:val="00C85458"/>
    <w:rsid w:val="00C9507C"/>
    <w:rsid w:val="00CC7CAB"/>
    <w:rsid w:val="00CD2197"/>
    <w:rsid w:val="00CD2CE7"/>
    <w:rsid w:val="00CD45F0"/>
    <w:rsid w:val="00CE754B"/>
    <w:rsid w:val="00CE7F54"/>
    <w:rsid w:val="00D04263"/>
    <w:rsid w:val="00D07567"/>
    <w:rsid w:val="00D108C2"/>
    <w:rsid w:val="00D62B81"/>
    <w:rsid w:val="00D73949"/>
    <w:rsid w:val="00DA2083"/>
    <w:rsid w:val="00DB2482"/>
    <w:rsid w:val="00DB2AAD"/>
    <w:rsid w:val="00DF61DC"/>
    <w:rsid w:val="00E20BF7"/>
    <w:rsid w:val="00E229F6"/>
    <w:rsid w:val="00E25EF8"/>
    <w:rsid w:val="00E3034A"/>
    <w:rsid w:val="00E324C4"/>
    <w:rsid w:val="00E552BA"/>
    <w:rsid w:val="00E65123"/>
    <w:rsid w:val="00EE2B13"/>
    <w:rsid w:val="00EF14B3"/>
    <w:rsid w:val="00F06BA5"/>
    <w:rsid w:val="00F21DBD"/>
    <w:rsid w:val="00F2491A"/>
    <w:rsid w:val="00F24AC9"/>
    <w:rsid w:val="00F42BB9"/>
    <w:rsid w:val="00F446FA"/>
    <w:rsid w:val="00F4516B"/>
    <w:rsid w:val="00F707A4"/>
    <w:rsid w:val="00F97AC4"/>
    <w:rsid w:val="00FC0CA9"/>
    <w:rsid w:val="00FD4FA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F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7A3"/>
    <w:pPr>
      <w:ind w:left="720"/>
      <w:contextualSpacing/>
    </w:pPr>
    <w:rPr>
      <w:szCs w:val="20"/>
      <w:lang w:bidi="hi-IN"/>
    </w:rPr>
  </w:style>
  <w:style w:type="table" w:styleId="TableGrid">
    <w:name w:val="Table Grid"/>
    <w:basedOn w:val="TableNormal"/>
    <w:uiPriority w:val="59"/>
    <w:rsid w:val="006D681E"/>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7D77"/>
    <w:pPr>
      <w:spacing w:after="0" w:line="240" w:lineRule="auto"/>
    </w:pPr>
    <w:rPr>
      <w:rFonts w:eastAsiaTheme="minorHAnsi"/>
    </w:rPr>
  </w:style>
  <w:style w:type="paragraph" w:styleId="BalloonText">
    <w:name w:val="Balloon Text"/>
    <w:basedOn w:val="Normal"/>
    <w:link w:val="BalloonTextChar"/>
    <w:uiPriority w:val="99"/>
    <w:semiHidden/>
    <w:unhideWhenUsed/>
    <w:rsid w:val="00AB7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E9D"/>
    <w:rPr>
      <w:rFonts w:ascii="Tahoma" w:hAnsi="Tahoma" w:cs="Tahoma"/>
      <w:sz w:val="16"/>
      <w:szCs w:val="16"/>
    </w:rPr>
  </w:style>
  <w:style w:type="paragraph" w:styleId="Caption">
    <w:name w:val="caption"/>
    <w:basedOn w:val="Normal"/>
    <w:next w:val="Normal"/>
    <w:uiPriority w:val="35"/>
    <w:unhideWhenUsed/>
    <w:qFormat/>
    <w:rsid w:val="00A25269"/>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3D58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58C1"/>
  </w:style>
  <w:style w:type="paragraph" w:styleId="Footer">
    <w:name w:val="footer"/>
    <w:basedOn w:val="Normal"/>
    <w:link w:val="FooterChar"/>
    <w:uiPriority w:val="99"/>
    <w:unhideWhenUsed/>
    <w:rsid w:val="003D5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8C1"/>
  </w:style>
</w:styles>
</file>

<file path=word/webSettings.xml><?xml version="1.0" encoding="utf-8"?>
<w:webSettings xmlns:r="http://schemas.openxmlformats.org/officeDocument/2006/relationships" xmlns:w="http://schemas.openxmlformats.org/wordprocessingml/2006/main">
  <w:divs>
    <w:div w:id="1628123409">
      <w:bodyDiv w:val="1"/>
      <w:marLeft w:val="0"/>
      <w:marRight w:val="0"/>
      <w:marTop w:val="0"/>
      <w:marBottom w:val="0"/>
      <w:divBdr>
        <w:top w:val="none" w:sz="0" w:space="0" w:color="auto"/>
        <w:left w:val="none" w:sz="0" w:space="0" w:color="auto"/>
        <w:bottom w:val="none" w:sz="0" w:space="0" w:color="auto"/>
        <w:right w:val="none" w:sz="0" w:space="0" w:color="auto"/>
      </w:divBdr>
    </w:div>
    <w:div w:id="181799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586</TotalTime>
  <Pages>12</Pages>
  <Words>2802</Words>
  <Characters>15976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NFSM</dc:creator>
  <cp:lastModifiedBy>user</cp:lastModifiedBy>
  <cp:revision>59</cp:revision>
  <cp:lastPrinted>2016-11-24T06:09:00Z</cp:lastPrinted>
  <dcterms:created xsi:type="dcterms:W3CDTF">2016-11-21T07:45:00Z</dcterms:created>
  <dcterms:modified xsi:type="dcterms:W3CDTF">2016-12-05T04:51:00Z</dcterms:modified>
</cp:coreProperties>
</file>