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622" w:rsidRPr="00C74D98" w:rsidRDefault="00BB6D8C" w:rsidP="00EA04BD">
      <w:pPr>
        <w:jc w:val="center"/>
        <w:rPr>
          <w:rFonts w:cs="Times New Roman"/>
          <w:b/>
          <w:u w:val="single"/>
        </w:rPr>
      </w:pPr>
      <w:r w:rsidRPr="00C74D98">
        <w:rPr>
          <w:rFonts w:cs="Times New Roman"/>
          <w:b/>
          <w:u w:val="single"/>
        </w:rPr>
        <w:t>Tour Report of Dr. J.P. Singh, Consultant, NMOOP on his tour to Jharkhand</w:t>
      </w:r>
    </w:p>
    <w:p w:rsidR="00BB6D8C" w:rsidRPr="00C74D98" w:rsidRDefault="00BB6D8C" w:rsidP="00603978">
      <w:pPr>
        <w:rPr>
          <w:rFonts w:cs="Times New Roman"/>
          <w:b/>
        </w:rPr>
      </w:pPr>
    </w:p>
    <w:p w:rsidR="00BB6D8C" w:rsidRPr="00C74D98" w:rsidRDefault="00BB6D8C" w:rsidP="00597A97">
      <w:pPr>
        <w:jc w:val="both"/>
        <w:rPr>
          <w:rFonts w:cs="Times New Roman"/>
          <w:b/>
        </w:rPr>
      </w:pPr>
    </w:p>
    <w:p w:rsidR="00BB6D8C" w:rsidRPr="00C74D98" w:rsidRDefault="00BB6D8C" w:rsidP="005D3EFF">
      <w:pPr>
        <w:jc w:val="both"/>
        <w:rPr>
          <w:rFonts w:cs="Times New Roman"/>
        </w:rPr>
      </w:pPr>
      <w:r w:rsidRPr="00C74D98">
        <w:rPr>
          <w:rFonts w:cs="Times New Roman"/>
          <w:b/>
        </w:rPr>
        <w:tab/>
      </w:r>
      <w:r w:rsidRPr="00C74D98">
        <w:rPr>
          <w:rFonts w:cs="Times New Roman"/>
        </w:rPr>
        <w:t xml:space="preserve">This tour was undertaken </w:t>
      </w:r>
      <w:r w:rsidR="00F53459" w:rsidRPr="00C74D98">
        <w:rPr>
          <w:rFonts w:cs="Times New Roman"/>
        </w:rPr>
        <w:t>from 15</w:t>
      </w:r>
      <w:r w:rsidR="00F53459" w:rsidRPr="00C74D98">
        <w:rPr>
          <w:rFonts w:cs="Times New Roman"/>
          <w:vertAlign w:val="superscript"/>
        </w:rPr>
        <w:t>th</w:t>
      </w:r>
      <w:r w:rsidR="00F53459" w:rsidRPr="00C74D98">
        <w:rPr>
          <w:rFonts w:cs="Times New Roman"/>
        </w:rPr>
        <w:t xml:space="preserve"> to 18</w:t>
      </w:r>
      <w:r w:rsidR="00F53459" w:rsidRPr="00C74D98">
        <w:rPr>
          <w:rFonts w:cs="Times New Roman"/>
          <w:vertAlign w:val="superscript"/>
        </w:rPr>
        <w:t>th</w:t>
      </w:r>
      <w:r w:rsidR="00F53459" w:rsidRPr="00C74D98">
        <w:rPr>
          <w:rFonts w:cs="Times New Roman"/>
        </w:rPr>
        <w:t xml:space="preserve"> November, 2016 </w:t>
      </w:r>
      <w:r w:rsidRPr="00C74D98">
        <w:rPr>
          <w:rFonts w:cs="Times New Roman"/>
        </w:rPr>
        <w:t xml:space="preserve">to review the progress of implementation of NFSM, NMOOP, BGREI and to facilitate implementation of </w:t>
      </w:r>
      <w:r w:rsidR="00C25FCA" w:rsidRPr="00C74D98">
        <w:rPr>
          <w:rFonts w:cs="Times New Roman"/>
        </w:rPr>
        <w:t>“</w:t>
      </w:r>
      <w:r w:rsidRPr="00C74D98">
        <w:rPr>
          <w:rFonts w:cs="Times New Roman"/>
        </w:rPr>
        <w:t xml:space="preserve">Targeting Rice Fallow Areas </w:t>
      </w:r>
      <w:r w:rsidR="00F53459" w:rsidRPr="00C74D98">
        <w:rPr>
          <w:rFonts w:cs="Times New Roman"/>
        </w:rPr>
        <w:t xml:space="preserve">(TRFA) </w:t>
      </w:r>
      <w:r w:rsidRPr="00C74D98">
        <w:rPr>
          <w:rFonts w:cs="Times New Roman"/>
        </w:rPr>
        <w:t>for cultivation of pulses and oilseeds</w:t>
      </w:r>
      <w:r w:rsidR="00C25FCA" w:rsidRPr="00C74D98">
        <w:rPr>
          <w:rFonts w:cs="Times New Roman"/>
        </w:rPr>
        <w:t>”,</w:t>
      </w:r>
      <w:r w:rsidR="00F53459" w:rsidRPr="00C74D98">
        <w:rPr>
          <w:rFonts w:cs="Times New Roman"/>
        </w:rPr>
        <w:t xml:space="preserve"> a sub-scheme of RKVY in district West Singhbhum</w:t>
      </w:r>
      <w:r w:rsidRPr="00C74D98">
        <w:rPr>
          <w:rFonts w:cs="Times New Roman"/>
        </w:rPr>
        <w:t xml:space="preserve">.   </w:t>
      </w:r>
    </w:p>
    <w:p w:rsidR="00D132C1" w:rsidRPr="00C74D98" w:rsidRDefault="00597A97" w:rsidP="00603978">
      <w:pPr>
        <w:rPr>
          <w:rFonts w:cs="Times New Roman"/>
        </w:rPr>
      </w:pPr>
      <w:r w:rsidRPr="00C74D98">
        <w:rPr>
          <w:rFonts w:cs="Times New Roman"/>
        </w:rPr>
        <w:tab/>
      </w:r>
    </w:p>
    <w:p w:rsidR="00D132C1" w:rsidRPr="00C74D98" w:rsidRDefault="00E11264" w:rsidP="00EA04BD">
      <w:pPr>
        <w:jc w:val="both"/>
        <w:rPr>
          <w:rFonts w:cs="Times New Roman"/>
        </w:rPr>
      </w:pPr>
      <w:r w:rsidRPr="00C74D98">
        <w:rPr>
          <w:rFonts w:cs="Times New Roman"/>
        </w:rPr>
        <w:t>2.</w:t>
      </w:r>
      <w:r w:rsidR="00597A97" w:rsidRPr="00C74D98">
        <w:rPr>
          <w:rFonts w:cs="Times New Roman"/>
        </w:rPr>
        <w:tab/>
      </w:r>
      <w:r w:rsidR="00597A97" w:rsidRPr="00C74D98">
        <w:rPr>
          <w:rFonts w:cs="Times New Roman"/>
          <w:b/>
        </w:rPr>
        <w:t>Rainfall situation</w:t>
      </w:r>
      <w:r w:rsidR="00597A97" w:rsidRPr="00C74D98">
        <w:rPr>
          <w:rFonts w:cs="Times New Roman"/>
        </w:rPr>
        <w:t>:</w:t>
      </w:r>
      <w:r w:rsidRPr="00C74D98">
        <w:rPr>
          <w:rFonts w:cs="Times New Roman"/>
        </w:rPr>
        <w:t xml:space="preserve">  Lower rainfall of 113 mm </w:t>
      </w:r>
      <w:r w:rsidR="005B4B7F" w:rsidRPr="00C74D98">
        <w:rPr>
          <w:rFonts w:cs="Times New Roman"/>
        </w:rPr>
        <w:t xml:space="preserve"> recorded in June, 2016 as against the average rainfall of 196.6 mm </w:t>
      </w:r>
      <w:r w:rsidRPr="00C74D98">
        <w:rPr>
          <w:rFonts w:cs="Times New Roman"/>
        </w:rPr>
        <w:t>delayed the sowing of kharif crops.  The normal</w:t>
      </w:r>
      <w:r w:rsidR="00F53459" w:rsidRPr="00C74D98">
        <w:rPr>
          <w:rFonts w:cs="Times New Roman"/>
        </w:rPr>
        <w:t xml:space="preserve"> rainfall of July, 2016  was</w:t>
      </w:r>
      <w:r w:rsidRPr="00C74D98">
        <w:rPr>
          <w:rFonts w:cs="Times New Roman"/>
        </w:rPr>
        <w:t xml:space="preserve"> followed with excess rainfall of 369.4 mm and 261.1 mm in August and September, 2016 against the normal rainfall of 276.2 mm and 235.5 mm respectively.  </w:t>
      </w:r>
    </w:p>
    <w:p w:rsidR="00E11264" w:rsidRPr="00C74D98" w:rsidRDefault="00E11264" w:rsidP="00EA04BD">
      <w:pPr>
        <w:jc w:val="both"/>
        <w:rPr>
          <w:rFonts w:cs="Times New Roman"/>
        </w:rPr>
      </w:pPr>
    </w:p>
    <w:p w:rsidR="00ED3770" w:rsidRPr="00C74D98" w:rsidRDefault="00E11264" w:rsidP="00ED3770">
      <w:pPr>
        <w:jc w:val="both"/>
        <w:rPr>
          <w:rFonts w:cs="Times New Roman"/>
        </w:rPr>
      </w:pPr>
      <w:r w:rsidRPr="00C74D98">
        <w:rPr>
          <w:rFonts w:cs="Times New Roman"/>
        </w:rPr>
        <w:t>3.</w:t>
      </w:r>
      <w:r w:rsidRPr="00C74D98">
        <w:rPr>
          <w:rFonts w:cs="Times New Roman"/>
        </w:rPr>
        <w:tab/>
      </w:r>
      <w:r w:rsidRPr="00C74D98">
        <w:rPr>
          <w:rFonts w:cs="Times New Roman"/>
          <w:b/>
        </w:rPr>
        <w:t>Prospects for Kharif  crops</w:t>
      </w:r>
      <w:r w:rsidRPr="00C74D98">
        <w:rPr>
          <w:rFonts w:cs="Times New Roman"/>
        </w:rPr>
        <w:t xml:space="preserve"> : Paddy is a major </w:t>
      </w:r>
      <w:r w:rsidR="00F53459" w:rsidRPr="00C74D98">
        <w:rPr>
          <w:rFonts w:cs="Times New Roman"/>
        </w:rPr>
        <w:t xml:space="preserve">Kharif </w:t>
      </w:r>
      <w:r w:rsidRPr="00C74D98">
        <w:rPr>
          <w:rFonts w:cs="Times New Roman"/>
        </w:rPr>
        <w:t>crop w</w:t>
      </w:r>
      <w:r w:rsidR="003759BE" w:rsidRPr="00C74D98">
        <w:rPr>
          <w:rFonts w:cs="Times New Roman"/>
        </w:rPr>
        <w:t xml:space="preserve">ith an area coverage of </w:t>
      </w:r>
      <w:r w:rsidR="00F53459" w:rsidRPr="00C74D98">
        <w:rPr>
          <w:rFonts w:cs="Times New Roman"/>
        </w:rPr>
        <w:t xml:space="preserve">      &gt; 16 lakh ha</w:t>
      </w:r>
      <w:r w:rsidRPr="00C74D98">
        <w:rPr>
          <w:rFonts w:cs="Times New Roman"/>
        </w:rPr>
        <w:t xml:space="preserve"> followed by pulses (3.5 lakh ha.) and maize (</w:t>
      </w:r>
      <w:r w:rsidR="003759BE" w:rsidRPr="00C74D98">
        <w:rPr>
          <w:rFonts w:cs="Times New Roman"/>
        </w:rPr>
        <w:t xml:space="preserve">2.8 lakh ha.).  Kharif </w:t>
      </w:r>
      <w:r w:rsidR="00F53459" w:rsidRPr="00C74D98">
        <w:rPr>
          <w:rFonts w:cs="Times New Roman"/>
        </w:rPr>
        <w:t>-</w:t>
      </w:r>
      <w:r w:rsidR="003759BE" w:rsidRPr="00C74D98">
        <w:rPr>
          <w:rFonts w:cs="Times New Roman"/>
        </w:rPr>
        <w:t>2016 has been a good monsoon year for the State with an estimated record production of</w:t>
      </w:r>
      <w:r w:rsidR="00F53459" w:rsidRPr="00C74D98">
        <w:rPr>
          <w:rFonts w:cs="Times New Roman"/>
        </w:rPr>
        <w:t xml:space="preserve"> Kharif food grains of</w:t>
      </w:r>
      <w:r w:rsidR="003759BE" w:rsidRPr="00C74D98">
        <w:rPr>
          <w:rFonts w:cs="Times New Roman"/>
        </w:rPr>
        <w:t xml:space="preserve"> </w:t>
      </w:r>
      <w:r w:rsidR="00F53459" w:rsidRPr="00C74D98">
        <w:rPr>
          <w:rFonts w:cs="Times New Roman"/>
        </w:rPr>
        <w:t xml:space="preserve">about 56 lakh tonnes comprising </w:t>
      </w:r>
      <w:r w:rsidR="003759BE" w:rsidRPr="00C74D98">
        <w:rPr>
          <w:rFonts w:cs="Times New Roman"/>
        </w:rPr>
        <w:t>about 50 lakhs tonnes of paddy</w:t>
      </w:r>
      <w:r w:rsidR="00F53459" w:rsidRPr="00C74D98">
        <w:rPr>
          <w:rFonts w:cs="Times New Roman"/>
        </w:rPr>
        <w:t xml:space="preserve"> and</w:t>
      </w:r>
      <w:r w:rsidR="003759BE" w:rsidRPr="00C74D98">
        <w:rPr>
          <w:rFonts w:cs="Times New Roman"/>
        </w:rPr>
        <w:t xml:space="preserve"> 6.00 lakh tonnes of maize against the earlier highest production of </w:t>
      </w:r>
      <w:r w:rsidR="00F53459" w:rsidRPr="00C74D98">
        <w:rPr>
          <w:rFonts w:cs="Times New Roman"/>
        </w:rPr>
        <w:t xml:space="preserve"> 50 lakhs tonnes of Kharif food grains comprising about </w:t>
      </w:r>
      <w:r w:rsidR="003759BE" w:rsidRPr="00C74D98">
        <w:rPr>
          <w:rFonts w:cs="Times New Roman"/>
        </w:rPr>
        <w:t>4</w:t>
      </w:r>
      <w:r w:rsidR="00F53459" w:rsidRPr="00C74D98">
        <w:rPr>
          <w:rFonts w:cs="Times New Roman"/>
        </w:rPr>
        <w:t>7.00 lakh tonnes of paddy and 3</w:t>
      </w:r>
      <w:r w:rsidR="003759BE" w:rsidRPr="00C74D98">
        <w:rPr>
          <w:rFonts w:cs="Times New Roman"/>
        </w:rPr>
        <w:t xml:space="preserve"> lakh tonnes of maize during </w:t>
      </w:r>
      <w:r w:rsidR="00F53459" w:rsidRPr="00C74D98">
        <w:rPr>
          <w:rFonts w:cs="Times New Roman"/>
        </w:rPr>
        <w:t xml:space="preserve">Kharif </w:t>
      </w:r>
      <w:r w:rsidR="003759BE" w:rsidRPr="00C74D98">
        <w:rPr>
          <w:rFonts w:cs="Times New Roman"/>
        </w:rPr>
        <w:t>201</w:t>
      </w:r>
      <w:r w:rsidR="00F53459" w:rsidRPr="00C74D98">
        <w:rPr>
          <w:rFonts w:cs="Times New Roman"/>
        </w:rPr>
        <w:t>1</w:t>
      </w:r>
      <w:r w:rsidR="003759BE" w:rsidRPr="00C74D98">
        <w:rPr>
          <w:rFonts w:cs="Times New Roman"/>
        </w:rPr>
        <w:t xml:space="preserve">. </w:t>
      </w:r>
      <w:r w:rsidR="00F53459" w:rsidRPr="00C74D98">
        <w:rPr>
          <w:rFonts w:cs="Times New Roman"/>
        </w:rPr>
        <w:t>Area and production of pulses also shows a positive trend.</w:t>
      </w:r>
      <w:r w:rsidR="003759BE" w:rsidRPr="00C74D98">
        <w:rPr>
          <w:rFonts w:cs="Times New Roman"/>
        </w:rPr>
        <w:t xml:space="preserve"> Harvesting of the maize and </w:t>
      </w:r>
      <w:r w:rsidR="00F53459" w:rsidRPr="00C74D98">
        <w:rPr>
          <w:rFonts w:cs="Times New Roman"/>
        </w:rPr>
        <w:t xml:space="preserve">Kharif </w:t>
      </w:r>
      <w:r w:rsidR="003759BE" w:rsidRPr="00C74D98">
        <w:rPr>
          <w:rFonts w:cs="Times New Roman"/>
        </w:rPr>
        <w:t xml:space="preserve">pulses except arhar is completed and harvesting of paddy </w:t>
      </w:r>
      <w:r w:rsidR="004648F0" w:rsidRPr="00C74D98">
        <w:rPr>
          <w:rFonts w:cs="Times New Roman"/>
        </w:rPr>
        <w:t xml:space="preserve">is </w:t>
      </w:r>
      <w:r w:rsidR="003759BE" w:rsidRPr="00C74D98">
        <w:rPr>
          <w:rFonts w:cs="Times New Roman"/>
        </w:rPr>
        <w:t>in progress</w:t>
      </w:r>
      <w:r w:rsidR="004648F0" w:rsidRPr="00C74D98">
        <w:rPr>
          <w:rFonts w:cs="Times New Roman"/>
        </w:rPr>
        <w:t xml:space="preserve"> in the State.  </w:t>
      </w:r>
      <w:r w:rsidR="00ED3770" w:rsidRPr="00C74D98">
        <w:rPr>
          <w:rFonts w:cs="Times New Roman"/>
        </w:rPr>
        <w:t xml:space="preserve">The crop wise position of major kharif crops is given in </w:t>
      </w:r>
      <w:r w:rsidR="00ED3770" w:rsidRPr="00C74D98">
        <w:rPr>
          <w:rFonts w:cs="Times New Roman"/>
          <w:b/>
        </w:rPr>
        <w:t xml:space="preserve">Table – </w:t>
      </w:r>
      <w:r w:rsidR="00ED3770">
        <w:rPr>
          <w:rFonts w:cs="Times New Roman"/>
          <w:b/>
        </w:rPr>
        <w:t>1</w:t>
      </w:r>
      <w:r w:rsidR="00ED3770" w:rsidRPr="00C74D98">
        <w:rPr>
          <w:rFonts w:cs="Times New Roman"/>
          <w:b/>
        </w:rPr>
        <w:t>.</w:t>
      </w:r>
    </w:p>
    <w:p w:rsidR="00ED3770" w:rsidRDefault="00ED3770" w:rsidP="00EA04BD">
      <w:pPr>
        <w:jc w:val="both"/>
        <w:rPr>
          <w:rFonts w:cs="Times New Roman"/>
        </w:rPr>
      </w:pPr>
    </w:p>
    <w:p w:rsidR="00ED3770" w:rsidRDefault="00ED3770" w:rsidP="00EA04BD">
      <w:pPr>
        <w:jc w:val="both"/>
        <w:rPr>
          <w:rFonts w:cs="Times New Roman"/>
        </w:rPr>
      </w:pPr>
    </w:p>
    <w:p w:rsidR="00ED3770" w:rsidRDefault="00ED3770" w:rsidP="00EA04BD">
      <w:pPr>
        <w:jc w:val="both"/>
        <w:rPr>
          <w:rFonts w:cs="Times New Roman"/>
        </w:rPr>
      </w:pPr>
      <w:r>
        <w:rPr>
          <w:rFonts w:cs="Times New Roman"/>
          <w:noProof/>
          <w:lang w:val="en-IN" w:eastAsia="en-IN" w:bidi="ar-SA"/>
        </w:rPr>
        <w:drawing>
          <wp:inline distT="0" distB="0" distL="0" distR="0">
            <wp:extent cx="5942838" cy="2969971"/>
            <wp:effectExtent l="19050" t="0" r="762" b="0"/>
            <wp:docPr id="1" name="Picture 1" descr="C:\Users\Dr J P Singh\Desktop\Pic\IMG_20161117_1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J P Singh\Desktop\Pic\IMG_20161117_102042.jpg"/>
                    <pic:cNvPicPr>
                      <a:picLocks noChangeAspect="1" noChangeArrowheads="1"/>
                    </pic:cNvPicPr>
                  </pic:nvPicPr>
                  <pic:blipFill>
                    <a:blip r:embed="rId8" cstate="print"/>
                    <a:srcRect/>
                    <a:stretch>
                      <a:fillRect/>
                    </a:stretch>
                  </pic:blipFill>
                  <pic:spPr bwMode="auto">
                    <a:xfrm>
                      <a:off x="0" y="0"/>
                      <a:ext cx="5943600" cy="2970352"/>
                    </a:xfrm>
                    <a:prstGeom prst="rect">
                      <a:avLst/>
                    </a:prstGeom>
                    <a:noFill/>
                    <a:ln w="9525">
                      <a:noFill/>
                      <a:miter lim="800000"/>
                      <a:headEnd/>
                      <a:tailEnd/>
                    </a:ln>
                  </pic:spPr>
                </pic:pic>
              </a:graphicData>
            </a:graphic>
          </wp:inline>
        </w:drawing>
      </w:r>
    </w:p>
    <w:p w:rsidR="00ED3770" w:rsidRPr="00ED3770" w:rsidRDefault="00ED3770" w:rsidP="00EA04BD">
      <w:pPr>
        <w:jc w:val="both"/>
        <w:rPr>
          <w:rFonts w:cs="Times New Roman"/>
          <w:b/>
        </w:rPr>
      </w:pPr>
    </w:p>
    <w:p w:rsidR="00ED3770" w:rsidRPr="00ED3770" w:rsidRDefault="00ED3770" w:rsidP="00ED3770">
      <w:pPr>
        <w:jc w:val="center"/>
        <w:rPr>
          <w:rFonts w:cs="Times New Roman"/>
          <w:b/>
        </w:rPr>
      </w:pPr>
      <w:r w:rsidRPr="00ED3770">
        <w:rPr>
          <w:rFonts w:cs="Times New Roman"/>
          <w:b/>
        </w:rPr>
        <w:t>Harvesting of paddy</w:t>
      </w:r>
    </w:p>
    <w:p w:rsidR="00ED3770" w:rsidRDefault="00ED3770" w:rsidP="00EA04BD">
      <w:pPr>
        <w:jc w:val="both"/>
        <w:rPr>
          <w:rFonts w:cs="Times New Roman"/>
        </w:rPr>
      </w:pPr>
    </w:p>
    <w:p w:rsidR="00ED3770" w:rsidRDefault="00ED3770">
      <w:pPr>
        <w:spacing w:after="200" w:line="276" w:lineRule="auto"/>
        <w:rPr>
          <w:rFonts w:cs="Times New Roman"/>
        </w:rPr>
      </w:pPr>
      <w:r>
        <w:rPr>
          <w:rFonts w:cs="Times New Roman"/>
        </w:rPr>
        <w:br w:type="page"/>
      </w:r>
    </w:p>
    <w:p w:rsidR="004648F0" w:rsidRPr="00C74D98" w:rsidRDefault="004648F0" w:rsidP="00EA04BD">
      <w:pPr>
        <w:jc w:val="both"/>
        <w:rPr>
          <w:rFonts w:cs="Times New Roman"/>
        </w:rPr>
      </w:pPr>
    </w:p>
    <w:p w:rsidR="004648F0" w:rsidRPr="00C74D98" w:rsidRDefault="004648F0" w:rsidP="00EA04BD">
      <w:pPr>
        <w:jc w:val="both"/>
        <w:rPr>
          <w:rFonts w:cs="Times New Roman"/>
          <w:b/>
        </w:rPr>
      </w:pPr>
      <w:r w:rsidRPr="00C74D98">
        <w:rPr>
          <w:rFonts w:cs="Times New Roman"/>
          <w:b/>
        </w:rPr>
        <w:t>Table -</w:t>
      </w:r>
      <w:r w:rsidR="005D3EFF">
        <w:rPr>
          <w:rFonts w:cs="Times New Roman"/>
          <w:b/>
        </w:rPr>
        <w:t>1</w:t>
      </w:r>
      <w:r w:rsidRPr="00C74D98">
        <w:rPr>
          <w:rFonts w:cs="Times New Roman"/>
          <w:b/>
        </w:rPr>
        <w:t xml:space="preserve"> : Area and Production of major Kharif Crops</w:t>
      </w:r>
    </w:p>
    <w:p w:rsidR="00F00C5E" w:rsidRPr="00C74D98" w:rsidRDefault="00F00C5E" w:rsidP="00EA04BD">
      <w:pPr>
        <w:jc w:val="both"/>
        <w:rPr>
          <w:rFonts w:cs="Times New Roman"/>
          <w:b/>
        </w:rPr>
      </w:pPr>
    </w:p>
    <w:p w:rsidR="004648F0" w:rsidRPr="00C74D98" w:rsidRDefault="00F00C5E" w:rsidP="00F00C5E">
      <w:pPr>
        <w:jc w:val="right"/>
        <w:rPr>
          <w:rFonts w:cs="Times New Roman"/>
          <w:b/>
        </w:rPr>
      </w:pPr>
      <w:r w:rsidRPr="00C74D98">
        <w:rPr>
          <w:rFonts w:cs="Times New Roman"/>
          <w:b/>
        </w:rPr>
        <w:t>(A=Area in lakh ha and P = Production in lakh tonnes)</w:t>
      </w:r>
    </w:p>
    <w:tbl>
      <w:tblPr>
        <w:tblStyle w:val="TableGrid"/>
        <w:tblW w:w="0" w:type="auto"/>
        <w:tblLook w:val="04A0"/>
      </w:tblPr>
      <w:tblGrid>
        <w:gridCol w:w="1368"/>
        <w:gridCol w:w="1368"/>
        <w:gridCol w:w="1368"/>
        <w:gridCol w:w="1368"/>
        <w:gridCol w:w="1368"/>
        <w:gridCol w:w="1368"/>
        <w:gridCol w:w="1368"/>
      </w:tblGrid>
      <w:tr w:rsidR="00F00C5E" w:rsidRPr="00C74D98" w:rsidTr="00EC7B47">
        <w:tc>
          <w:tcPr>
            <w:tcW w:w="1368" w:type="dxa"/>
            <w:vMerge w:val="restart"/>
          </w:tcPr>
          <w:p w:rsidR="00F00C5E" w:rsidRPr="00C74D98" w:rsidRDefault="00F00C5E" w:rsidP="00F00C5E">
            <w:pPr>
              <w:jc w:val="center"/>
              <w:rPr>
                <w:rFonts w:cs="Times New Roman"/>
                <w:b/>
              </w:rPr>
            </w:pPr>
            <w:r w:rsidRPr="00C74D98">
              <w:rPr>
                <w:rFonts w:cs="Times New Roman"/>
                <w:b/>
              </w:rPr>
              <w:t>Crop</w:t>
            </w:r>
          </w:p>
        </w:tc>
        <w:tc>
          <w:tcPr>
            <w:tcW w:w="2736" w:type="dxa"/>
            <w:gridSpan w:val="2"/>
          </w:tcPr>
          <w:p w:rsidR="00F00C5E" w:rsidRPr="00C74D98" w:rsidRDefault="00F00C5E" w:rsidP="00F00C5E">
            <w:pPr>
              <w:jc w:val="center"/>
              <w:rPr>
                <w:rFonts w:cs="Times New Roman"/>
                <w:b/>
              </w:rPr>
            </w:pPr>
            <w:r w:rsidRPr="00C74D98">
              <w:rPr>
                <w:rFonts w:cs="Times New Roman"/>
                <w:b/>
              </w:rPr>
              <w:t>Khrif-2011</w:t>
            </w:r>
          </w:p>
        </w:tc>
        <w:tc>
          <w:tcPr>
            <w:tcW w:w="2736" w:type="dxa"/>
            <w:gridSpan w:val="2"/>
          </w:tcPr>
          <w:p w:rsidR="00F00C5E" w:rsidRPr="00C74D98" w:rsidRDefault="00F00C5E" w:rsidP="00F00C5E">
            <w:pPr>
              <w:jc w:val="center"/>
              <w:rPr>
                <w:rFonts w:cs="Times New Roman"/>
                <w:b/>
              </w:rPr>
            </w:pPr>
            <w:r w:rsidRPr="00C74D98">
              <w:rPr>
                <w:rFonts w:cs="Times New Roman"/>
                <w:b/>
              </w:rPr>
              <w:t>Kharif 2015</w:t>
            </w:r>
          </w:p>
        </w:tc>
        <w:tc>
          <w:tcPr>
            <w:tcW w:w="2736" w:type="dxa"/>
            <w:gridSpan w:val="2"/>
          </w:tcPr>
          <w:p w:rsidR="00F00C5E" w:rsidRPr="00C74D98" w:rsidRDefault="00F00C5E" w:rsidP="00F00C5E">
            <w:pPr>
              <w:jc w:val="center"/>
              <w:rPr>
                <w:rFonts w:cs="Times New Roman"/>
                <w:b/>
              </w:rPr>
            </w:pPr>
            <w:r w:rsidRPr="00C74D98">
              <w:rPr>
                <w:rFonts w:cs="Times New Roman"/>
                <w:b/>
              </w:rPr>
              <w:t>Kharif 2016</w:t>
            </w:r>
          </w:p>
        </w:tc>
      </w:tr>
      <w:tr w:rsidR="00F00C5E" w:rsidRPr="00C74D98" w:rsidTr="004648F0">
        <w:tc>
          <w:tcPr>
            <w:tcW w:w="1368" w:type="dxa"/>
            <w:vMerge/>
          </w:tcPr>
          <w:p w:rsidR="00F00C5E" w:rsidRPr="00C74D98" w:rsidRDefault="00F00C5E" w:rsidP="00F00C5E">
            <w:pPr>
              <w:jc w:val="center"/>
              <w:rPr>
                <w:rFonts w:cs="Times New Roman"/>
                <w:b/>
              </w:rPr>
            </w:pPr>
          </w:p>
        </w:tc>
        <w:tc>
          <w:tcPr>
            <w:tcW w:w="1368" w:type="dxa"/>
          </w:tcPr>
          <w:p w:rsidR="00F00C5E" w:rsidRPr="00C74D98" w:rsidRDefault="00F00C5E" w:rsidP="00F00C5E">
            <w:pPr>
              <w:jc w:val="center"/>
              <w:rPr>
                <w:rFonts w:cs="Times New Roman"/>
                <w:b/>
              </w:rPr>
            </w:pPr>
            <w:r w:rsidRPr="00C74D98">
              <w:rPr>
                <w:rFonts w:cs="Times New Roman"/>
                <w:b/>
              </w:rPr>
              <w:t>A</w:t>
            </w:r>
          </w:p>
        </w:tc>
        <w:tc>
          <w:tcPr>
            <w:tcW w:w="1368" w:type="dxa"/>
          </w:tcPr>
          <w:p w:rsidR="00F00C5E" w:rsidRPr="00C74D98" w:rsidRDefault="00F00C5E" w:rsidP="00F00C5E">
            <w:pPr>
              <w:jc w:val="center"/>
              <w:rPr>
                <w:rFonts w:cs="Times New Roman"/>
                <w:b/>
              </w:rPr>
            </w:pPr>
            <w:r w:rsidRPr="00C74D98">
              <w:rPr>
                <w:rFonts w:cs="Times New Roman"/>
                <w:b/>
              </w:rPr>
              <w:t>P</w:t>
            </w:r>
          </w:p>
        </w:tc>
        <w:tc>
          <w:tcPr>
            <w:tcW w:w="1368" w:type="dxa"/>
          </w:tcPr>
          <w:p w:rsidR="00F00C5E" w:rsidRPr="00C74D98" w:rsidRDefault="00F00C5E" w:rsidP="00F00C5E">
            <w:pPr>
              <w:jc w:val="center"/>
              <w:rPr>
                <w:rFonts w:cs="Times New Roman"/>
                <w:b/>
              </w:rPr>
            </w:pPr>
            <w:r w:rsidRPr="00C74D98">
              <w:rPr>
                <w:rFonts w:cs="Times New Roman"/>
                <w:b/>
              </w:rPr>
              <w:t>A</w:t>
            </w:r>
          </w:p>
        </w:tc>
        <w:tc>
          <w:tcPr>
            <w:tcW w:w="1368" w:type="dxa"/>
          </w:tcPr>
          <w:p w:rsidR="00F00C5E" w:rsidRPr="00C74D98" w:rsidRDefault="00F00C5E" w:rsidP="00F00C5E">
            <w:pPr>
              <w:jc w:val="center"/>
              <w:rPr>
                <w:rFonts w:cs="Times New Roman"/>
                <w:b/>
              </w:rPr>
            </w:pPr>
            <w:r w:rsidRPr="00C74D98">
              <w:rPr>
                <w:rFonts w:cs="Times New Roman"/>
                <w:b/>
              </w:rPr>
              <w:t>P</w:t>
            </w:r>
          </w:p>
        </w:tc>
        <w:tc>
          <w:tcPr>
            <w:tcW w:w="1368" w:type="dxa"/>
          </w:tcPr>
          <w:p w:rsidR="00F00C5E" w:rsidRPr="00C74D98" w:rsidRDefault="00F00C5E" w:rsidP="00F00C5E">
            <w:pPr>
              <w:jc w:val="center"/>
              <w:rPr>
                <w:rFonts w:cs="Times New Roman"/>
                <w:b/>
              </w:rPr>
            </w:pPr>
            <w:r w:rsidRPr="00C74D98">
              <w:rPr>
                <w:rFonts w:cs="Times New Roman"/>
                <w:b/>
              </w:rPr>
              <w:t>A</w:t>
            </w:r>
          </w:p>
        </w:tc>
        <w:tc>
          <w:tcPr>
            <w:tcW w:w="1368" w:type="dxa"/>
          </w:tcPr>
          <w:p w:rsidR="00F00C5E" w:rsidRPr="00C74D98" w:rsidRDefault="00F00C5E" w:rsidP="00F00C5E">
            <w:pPr>
              <w:jc w:val="center"/>
              <w:rPr>
                <w:rFonts w:cs="Times New Roman"/>
                <w:b/>
              </w:rPr>
            </w:pPr>
            <w:r w:rsidRPr="00C74D98">
              <w:rPr>
                <w:rFonts w:cs="Times New Roman"/>
                <w:b/>
              </w:rPr>
              <w:t>P</w:t>
            </w:r>
          </w:p>
        </w:tc>
      </w:tr>
      <w:tr w:rsidR="004648F0" w:rsidRPr="00C74D98" w:rsidTr="004648F0">
        <w:tc>
          <w:tcPr>
            <w:tcW w:w="1368" w:type="dxa"/>
          </w:tcPr>
          <w:p w:rsidR="004648F0" w:rsidRPr="00C74D98" w:rsidRDefault="004648F0" w:rsidP="00EA04BD">
            <w:pPr>
              <w:jc w:val="both"/>
              <w:rPr>
                <w:rFonts w:cs="Times New Roman"/>
              </w:rPr>
            </w:pPr>
            <w:r w:rsidRPr="00C74D98">
              <w:rPr>
                <w:rFonts w:cs="Times New Roman"/>
              </w:rPr>
              <w:t>Paddy</w:t>
            </w:r>
          </w:p>
        </w:tc>
        <w:tc>
          <w:tcPr>
            <w:tcW w:w="1368" w:type="dxa"/>
          </w:tcPr>
          <w:p w:rsidR="004648F0" w:rsidRPr="00C74D98" w:rsidRDefault="00F00C5E" w:rsidP="00EA04BD">
            <w:pPr>
              <w:jc w:val="both"/>
              <w:rPr>
                <w:rFonts w:cs="Times New Roman"/>
              </w:rPr>
            </w:pPr>
            <w:r w:rsidRPr="00C74D98">
              <w:rPr>
                <w:rFonts w:cs="Times New Roman"/>
              </w:rPr>
              <w:t>14.69</w:t>
            </w:r>
          </w:p>
        </w:tc>
        <w:tc>
          <w:tcPr>
            <w:tcW w:w="1368" w:type="dxa"/>
          </w:tcPr>
          <w:p w:rsidR="004648F0" w:rsidRPr="00C74D98" w:rsidRDefault="00C25FCA" w:rsidP="00EA04BD">
            <w:pPr>
              <w:jc w:val="both"/>
              <w:rPr>
                <w:rFonts w:cs="Times New Roman"/>
              </w:rPr>
            </w:pPr>
            <w:r w:rsidRPr="00C74D98">
              <w:rPr>
                <w:rFonts w:cs="Times New Roman"/>
              </w:rPr>
              <w:t>4</w:t>
            </w:r>
            <w:r w:rsidR="00F00C5E" w:rsidRPr="00C74D98">
              <w:rPr>
                <w:rFonts w:cs="Times New Roman"/>
              </w:rPr>
              <w:t>6.96</w:t>
            </w:r>
          </w:p>
        </w:tc>
        <w:tc>
          <w:tcPr>
            <w:tcW w:w="1368" w:type="dxa"/>
          </w:tcPr>
          <w:p w:rsidR="004648F0" w:rsidRPr="00C74D98" w:rsidRDefault="004648F0" w:rsidP="00EA04BD">
            <w:pPr>
              <w:jc w:val="both"/>
              <w:rPr>
                <w:rFonts w:cs="Times New Roman"/>
              </w:rPr>
            </w:pPr>
            <w:r w:rsidRPr="00C74D98">
              <w:rPr>
                <w:rFonts w:cs="Times New Roman"/>
              </w:rPr>
              <w:t>15.89</w:t>
            </w:r>
          </w:p>
        </w:tc>
        <w:tc>
          <w:tcPr>
            <w:tcW w:w="1368" w:type="dxa"/>
          </w:tcPr>
          <w:p w:rsidR="004648F0" w:rsidRPr="00C74D98" w:rsidRDefault="004648F0" w:rsidP="00EA04BD">
            <w:pPr>
              <w:jc w:val="both"/>
              <w:rPr>
                <w:rFonts w:cs="Times New Roman"/>
              </w:rPr>
            </w:pPr>
            <w:r w:rsidRPr="00C74D98">
              <w:rPr>
                <w:rFonts w:cs="Times New Roman"/>
              </w:rPr>
              <w:t>24.71</w:t>
            </w:r>
          </w:p>
        </w:tc>
        <w:tc>
          <w:tcPr>
            <w:tcW w:w="1368" w:type="dxa"/>
          </w:tcPr>
          <w:p w:rsidR="004648F0" w:rsidRPr="00C74D98" w:rsidRDefault="004648F0" w:rsidP="00EA04BD">
            <w:pPr>
              <w:jc w:val="both"/>
              <w:rPr>
                <w:rFonts w:cs="Times New Roman"/>
              </w:rPr>
            </w:pPr>
            <w:r w:rsidRPr="00C74D98">
              <w:rPr>
                <w:rFonts w:cs="Times New Roman"/>
              </w:rPr>
              <w:t>16.79</w:t>
            </w:r>
          </w:p>
        </w:tc>
        <w:tc>
          <w:tcPr>
            <w:tcW w:w="1368" w:type="dxa"/>
          </w:tcPr>
          <w:p w:rsidR="004648F0" w:rsidRPr="00C74D98" w:rsidRDefault="004648F0" w:rsidP="00EA04BD">
            <w:pPr>
              <w:jc w:val="both"/>
              <w:rPr>
                <w:rFonts w:cs="Times New Roman"/>
              </w:rPr>
            </w:pPr>
            <w:r w:rsidRPr="00C74D98">
              <w:rPr>
                <w:rFonts w:cs="Times New Roman"/>
              </w:rPr>
              <w:t>49.88</w:t>
            </w:r>
          </w:p>
        </w:tc>
      </w:tr>
      <w:tr w:rsidR="004648F0" w:rsidRPr="00C74D98" w:rsidTr="004648F0">
        <w:tc>
          <w:tcPr>
            <w:tcW w:w="1368" w:type="dxa"/>
          </w:tcPr>
          <w:p w:rsidR="004648F0" w:rsidRPr="00C74D98" w:rsidRDefault="004648F0" w:rsidP="00EA04BD">
            <w:pPr>
              <w:jc w:val="both"/>
              <w:rPr>
                <w:rFonts w:cs="Times New Roman"/>
              </w:rPr>
            </w:pPr>
            <w:r w:rsidRPr="00C74D98">
              <w:rPr>
                <w:rFonts w:cs="Times New Roman"/>
              </w:rPr>
              <w:t>Maize</w:t>
            </w:r>
          </w:p>
        </w:tc>
        <w:tc>
          <w:tcPr>
            <w:tcW w:w="1368" w:type="dxa"/>
          </w:tcPr>
          <w:p w:rsidR="004648F0" w:rsidRPr="00C74D98" w:rsidRDefault="00F00C5E" w:rsidP="00F00C5E">
            <w:pPr>
              <w:jc w:val="both"/>
              <w:rPr>
                <w:rFonts w:cs="Times New Roman"/>
              </w:rPr>
            </w:pPr>
            <w:r w:rsidRPr="00C74D98">
              <w:rPr>
                <w:rFonts w:cs="Times New Roman"/>
              </w:rPr>
              <w:t>2.15</w:t>
            </w:r>
          </w:p>
        </w:tc>
        <w:tc>
          <w:tcPr>
            <w:tcW w:w="1368" w:type="dxa"/>
          </w:tcPr>
          <w:p w:rsidR="004648F0" w:rsidRPr="00C74D98" w:rsidRDefault="00F00C5E" w:rsidP="00EA04BD">
            <w:pPr>
              <w:jc w:val="both"/>
              <w:rPr>
                <w:rFonts w:cs="Times New Roman"/>
              </w:rPr>
            </w:pPr>
            <w:r w:rsidRPr="00C74D98">
              <w:rPr>
                <w:rFonts w:cs="Times New Roman"/>
              </w:rPr>
              <w:t>3.21</w:t>
            </w:r>
          </w:p>
        </w:tc>
        <w:tc>
          <w:tcPr>
            <w:tcW w:w="1368" w:type="dxa"/>
          </w:tcPr>
          <w:p w:rsidR="004648F0" w:rsidRPr="00C74D98" w:rsidRDefault="004648F0" w:rsidP="00EA04BD">
            <w:pPr>
              <w:jc w:val="both"/>
              <w:rPr>
                <w:rFonts w:cs="Times New Roman"/>
              </w:rPr>
            </w:pPr>
            <w:r w:rsidRPr="00C74D98">
              <w:rPr>
                <w:rFonts w:cs="Times New Roman"/>
              </w:rPr>
              <w:t>2.84</w:t>
            </w:r>
          </w:p>
        </w:tc>
        <w:tc>
          <w:tcPr>
            <w:tcW w:w="1368" w:type="dxa"/>
          </w:tcPr>
          <w:p w:rsidR="004648F0" w:rsidRPr="00C74D98" w:rsidRDefault="004648F0" w:rsidP="00EA04BD">
            <w:pPr>
              <w:jc w:val="both"/>
              <w:rPr>
                <w:rFonts w:cs="Times New Roman"/>
              </w:rPr>
            </w:pPr>
            <w:r w:rsidRPr="00C74D98">
              <w:rPr>
                <w:rFonts w:cs="Times New Roman"/>
              </w:rPr>
              <w:t>3.67</w:t>
            </w:r>
          </w:p>
        </w:tc>
        <w:tc>
          <w:tcPr>
            <w:tcW w:w="1368" w:type="dxa"/>
          </w:tcPr>
          <w:p w:rsidR="004648F0" w:rsidRPr="00C74D98" w:rsidRDefault="004648F0" w:rsidP="00EA04BD">
            <w:pPr>
              <w:jc w:val="both"/>
              <w:rPr>
                <w:rFonts w:cs="Times New Roman"/>
              </w:rPr>
            </w:pPr>
            <w:r w:rsidRPr="00C74D98">
              <w:rPr>
                <w:rFonts w:cs="Times New Roman"/>
              </w:rPr>
              <w:t>2.86</w:t>
            </w:r>
          </w:p>
        </w:tc>
        <w:tc>
          <w:tcPr>
            <w:tcW w:w="1368" w:type="dxa"/>
          </w:tcPr>
          <w:p w:rsidR="004648F0" w:rsidRPr="00C74D98" w:rsidRDefault="004648F0" w:rsidP="00EA04BD">
            <w:pPr>
              <w:jc w:val="both"/>
              <w:rPr>
                <w:rFonts w:cs="Times New Roman"/>
              </w:rPr>
            </w:pPr>
            <w:r w:rsidRPr="00C74D98">
              <w:rPr>
                <w:rFonts w:cs="Times New Roman"/>
              </w:rPr>
              <w:t>5.78</w:t>
            </w:r>
          </w:p>
        </w:tc>
      </w:tr>
      <w:tr w:rsidR="004648F0" w:rsidRPr="00C74D98" w:rsidTr="004648F0">
        <w:tc>
          <w:tcPr>
            <w:tcW w:w="1368" w:type="dxa"/>
          </w:tcPr>
          <w:p w:rsidR="004648F0" w:rsidRPr="00C74D98" w:rsidRDefault="004648F0" w:rsidP="00EA04BD">
            <w:pPr>
              <w:jc w:val="both"/>
              <w:rPr>
                <w:rFonts w:cs="Times New Roman"/>
              </w:rPr>
            </w:pPr>
            <w:r w:rsidRPr="00C74D98">
              <w:rPr>
                <w:rFonts w:cs="Times New Roman"/>
              </w:rPr>
              <w:t>Pulses</w:t>
            </w:r>
          </w:p>
        </w:tc>
        <w:tc>
          <w:tcPr>
            <w:tcW w:w="1368" w:type="dxa"/>
          </w:tcPr>
          <w:p w:rsidR="004648F0" w:rsidRPr="00C74D98" w:rsidRDefault="004648F0" w:rsidP="00EA04BD">
            <w:pPr>
              <w:jc w:val="both"/>
              <w:rPr>
                <w:rFonts w:cs="Times New Roman"/>
              </w:rPr>
            </w:pPr>
            <w:r w:rsidRPr="00C74D98">
              <w:rPr>
                <w:rFonts w:cs="Times New Roman"/>
              </w:rPr>
              <w:t>3.</w:t>
            </w:r>
            <w:r w:rsidR="00F00C5E" w:rsidRPr="00C74D98">
              <w:rPr>
                <w:rFonts w:cs="Times New Roman"/>
              </w:rPr>
              <w:t>38</w:t>
            </w:r>
          </w:p>
        </w:tc>
        <w:tc>
          <w:tcPr>
            <w:tcW w:w="1368" w:type="dxa"/>
          </w:tcPr>
          <w:p w:rsidR="004648F0" w:rsidRPr="00C74D98" w:rsidRDefault="00F00C5E" w:rsidP="00EA04BD">
            <w:pPr>
              <w:jc w:val="both"/>
              <w:rPr>
                <w:rFonts w:cs="Times New Roman"/>
              </w:rPr>
            </w:pPr>
            <w:r w:rsidRPr="00C74D98">
              <w:rPr>
                <w:rFonts w:cs="Times New Roman"/>
              </w:rPr>
              <w:t>2.76</w:t>
            </w:r>
          </w:p>
        </w:tc>
        <w:tc>
          <w:tcPr>
            <w:tcW w:w="1368" w:type="dxa"/>
          </w:tcPr>
          <w:p w:rsidR="004648F0" w:rsidRPr="00C74D98" w:rsidRDefault="004648F0" w:rsidP="00EA04BD">
            <w:pPr>
              <w:jc w:val="both"/>
              <w:rPr>
                <w:rFonts w:cs="Times New Roman"/>
              </w:rPr>
            </w:pPr>
            <w:r w:rsidRPr="00C74D98">
              <w:rPr>
                <w:rFonts w:cs="Times New Roman"/>
              </w:rPr>
              <w:t>3.33</w:t>
            </w:r>
          </w:p>
        </w:tc>
        <w:tc>
          <w:tcPr>
            <w:tcW w:w="1368" w:type="dxa"/>
          </w:tcPr>
          <w:p w:rsidR="004648F0" w:rsidRPr="00C74D98" w:rsidRDefault="004648F0" w:rsidP="00EA04BD">
            <w:pPr>
              <w:jc w:val="both"/>
              <w:rPr>
                <w:rFonts w:cs="Times New Roman"/>
              </w:rPr>
            </w:pPr>
            <w:r w:rsidRPr="00C74D98">
              <w:rPr>
                <w:rFonts w:cs="Times New Roman"/>
              </w:rPr>
              <w:t>2.76</w:t>
            </w:r>
          </w:p>
        </w:tc>
        <w:tc>
          <w:tcPr>
            <w:tcW w:w="1368" w:type="dxa"/>
          </w:tcPr>
          <w:p w:rsidR="004648F0" w:rsidRPr="00C74D98" w:rsidRDefault="004648F0" w:rsidP="00EA04BD">
            <w:pPr>
              <w:jc w:val="both"/>
              <w:rPr>
                <w:rFonts w:cs="Times New Roman"/>
              </w:rPr>
            </w:pPr>
            <w:r w:rsidRPr="00C74D98">
              <w:rPr>
                <w:rFonts w:cs="Times New Roman"/>
              </w:rPr>
              <w:t>3.50</w:t>
            </w:r>
          </w:p>
        </w:tc>
        <w:tc>
          <w:tcPr>
            <w:tcW w:w="1368" w:type="dxa"/>
          </w:tcPr>
          <w:p w:rsidR="004648F0" w:rsidRPr="00C74D98" w:rsidRDefault="004648F0" w:rsidP="00EA04BD">
            <w:pPr>
              <w:jc w:val="both"/>
              <w:rPr>
                <w:rFonts w:cs="Times New Roman"/>
              </w:rPr>
            </w:pPr>
            <w:r w:rsidRPr="00C74D98">
              <w:rPr>
                <w:rFonts w:cs="Times New Roman"/>
              </w:rPr>
              <w:t>3.00</w:t>
            </w:r>
          </w:p>
        </w:tc>
      </w:tr>
      <w:tr w:rsidR="00EE64C7" w:rsidRPr="00C74D98" w:rsidTr="004648F0">
        <w:tc>
          <w:tcPr>
            <w:tcW w:w="1368" w:type="dxa"/>
          </w:tcPr>
          <w:p w:rsidR="00EE64C7" w:rsidRPr="00C74D98" w:rsidRDefault="00EE64C7" w:rsidP="00EA04BD">
            <w:pPr>
              <w:jc w:val="both"/>
              <w:rPr>
                <w:rFonts w:cs="Times New Roman"/>
              </w:rPr>
            </w:pPr>
            <w:r w:rsidRPr="00C74D98">
              <w:rPr>
                <w:rFonts w:cs="Times New Roman"/>
              </w:rPr>
              <w:t>Oilseeds</w:t>
            </w:r>
          </w:p>
        </w:tc>
        <w:tc>
          <w:tcPr>
            <w:tcW w:w="1368" w:type="dxa"/>
          </w:tcPr>
          <w:p w:rsidR="00EE64C7" w:rsidRPr="00C74D98" w:rsidRDefault="00EE64C7" w:rsidP="00EA04BD">
            <w:pPr>
              <w:jc w:val="both"/>
              <w:rPr>
                <w:rFonts w:cs="Times New Roman"/>
              </w:rPr>
            </w:pPr>
            <w:r w:rsidRPr="00C74D98">
              <w:rPr>
                <w:rFonts w:cs="Times New Roman"/>
              </w:rPr>
              <w:t>0.3</w:t>
            </w:r>
            <w:r w:rsidR="00F00C5E" w:rsidRPr="00C74D98">
              <w:rPr>
                <w:rFonts w:cs="Times New Roman"/>
              </w:rPr>
              <w:t>8</w:t>
            </w:r>
          </w:p>
        </w:tc>
        <w:tc>
          <w:tcPr>
            <w:tcW w:w="1368" w:type="dxa"/>
          </w:tcPr>
          <w:p w:rsidR="00EE64C7" w:rsidRPr="00C74D98" w:rsidRDefault="00EE64C7" w:rsidP="00EA04BD">
            <w:pPr>
              <w:jc w:val="both"/>
              <w:rPr>
                <w:rFonts w:cs="Times New Roman"/>
              </w:rPr>
            </w:pPr>
            <w:r w:rsidRPr="00C74D98">
              <w:rPr>
                <w:rFonts w:cs="Times New Roman"/>
              </w:rPr>
              <w:t>0.3</w:t>
            </w:r>
            <w:r w:rsidR="00F00C5E" w:rsidRPr="00C74D98">
              <w:rPr>
                <w:rFonts w:cs="Times New Roman"/>
              </w:rPr>
              <w:t>4</w:t>
            </w:r>
          </w:p>
        </w:tc>
        <w:tc>
          <w:tcPr>
            <w:tcW w:w="1368" w:type="dxa"/>
          </w:tcPr>
          <w:p w:rsidR="00EE64C7" w:rsidRPr="00C74D98" w:rsidRDefault="00EE64C7" w:rsidP="00EA04BD">
            <w:pPr>
              <w:jc w:val="both"/>
              <w:rPr>
                <w:rFonts w:cs="Times New Roman"/>
              </w:rPr>
            </w:pPr>
            <w:r w:rsidRPr="00C74D98">
              <w:rPr>
                <w:rFonts w:cs="Times New Roman"/>
              </w:rPr>
              <w:t>0.34</w:t>
            </w:r>
          </w:p>
        </w:tc>
        <w:tc>
          <w:tcPr>
            <w:tcW w:w="1368" w:type="dxa"/>
          </w:tcPr>
          <w:p w:rsidR="00EE64C7" w:rsidRPr="00C74D98" w:rsidRDefault="00EE64C7" w:rsidP="00EA04BD">
            <w:pPr>
              <w:jc w:val="both"/>
              <w:rPr>
                <w:rFonts w:cs="Times New Roman"/>
              </w:rPr>
            </w:pPr>
            <w:r w:rsidRPr="00C74D98">
              <w:rPr>
                <w:rFonts w:cs="Times New Roman"/>
              </w:rPr>
              <w:t>0.25</w:t>
            </w:r>
          </w:p>
        </w:tc>
        <w:tc>
          <w:tcPr>
            <w:tcW w:w="1368" w:type="dxa"/>
          </w:tcPr>
          <w:p w:rsidR="00EE64C7" w:rsidRPr="00C74D98" w:rsidRDefault="00EE64C7" w:rsidP="00EA04BD">
            <w:pPr>
              <w:jc w:val="both"/>
              <w:rPr>
                <w:rFonts w:cs="Times New Roman"/>
              </w:rPr>
            </w:pPr>
            <w:r w:rsidRPr="00C74D98">
              <w:rPr>
                <w:rFonts w:cs="Times New Roman"/>
              </w:rPr>
              <w:t>0.26</w:t>
            </w:r>
          </w:p>
        </w:tc>
        <w:tc>
          <w:tcPr>
            <w:tcW w:w="1368" w:type="dxa"/>
          </w:tcPr>
          <w:p w:rsidR="00EE64C7" w:rsidRPr="00C74D98" w:rsidRDefault="00EE64C7" w:rsidP="00EA04BD">
            <w:pPr>
              <w:jc w:val="both"/>
              <w:rPr>
                <w:rFonts w:cs="Times New Roman"/>
              </w:rPr>
            </w:pPr>
            <w:r w:rsidRPr="00C74D98">
              <w:rPr>
                <w:rFonts w:cs="Times New Roman"/>
              </w:rPr>
              <w:t>0.21</w:t>
            </w:r>
          </w:p>
        </w:tc>
      </w:tr>
      <w:tr w:rsidR="00F00C5E" w:rsidRPr="00C74D98" w:rsidTr="004648F0">
        <w:tc>
          <w:tcPr>
            <w:tcW w:w="1368" w:type="dxa"/>
          </w:tcPr>
          <w:p w:rsidR="00F00C5E" w:rsidRPr="00C74D98" w:rsidRDefault="00F00C5E" w:rsidP="00EA04BD">
            <w:pPr>
              <w:jc w:val="both"/>
              <w:rPr>
                <w:rFonts w:cs="Times New Roman"/>
                <w:b/>
              </w:rPr>
            </w:pPr>
            <w:r w:rsidRPr="00C74D98">
              <w:rPr>
                <w:rFonts w:cs="Times New Roman"/>
                <w:b/>
              </w:rPr>
              <w:t>Total</w:t>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F00C5E" w:rsidRPr="00C74D98">
              <w:rPr>
                <w:rFonts w:cs="Times New Roman"/>
                <w:b/>
                <w:noProof/>
              </w:rPr>
              <w:t>20.6</w:t>
            </w:r>
            <w:r w:rsidRPr="00C74D98">
              <w:rPr>
                <w:rFonts w:cs="Times New Roman"/>
                <w:b/>
              </w:rPr>
              <w:fldChar w:fldCharType="end"/>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C25FCA" w:rsidRPr="00C74D98">
              <w:rPr>
                <w:rFonts w:cs="Times New Roman"/>
                <w:b/>
                <w:noProof/>
              </w:rPr>
              <w:t>5</w:t>
            </w:r>
            <w:r w:rsidR="00F00C5E" w:rsidRPr="00C74D98">
              <w:rPr>
                <w:rFonts w:cs="Times New Roman"/>
                <w:b/>
                <w:noProof/>
              </w:rPr>
              <w:t>3.27</w:t>
            </w:r>
            <w:r w:rsidRPr="00C74D98">
              <w:rPr>
                <w:rFonts w:cs="Times New Roman"/>
                <w:b/>
              </w:rPr>
              <w:fldChar w:fldCharType="end"/>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F00C5E" w:rsidRPr="00C74D98">
              <w:rPr>
                <w:rFonts w:cs="Times New Roman"/>
                <w:b/>
                <w:noProof/>
              </w:rPr>
              <w:t>22.4</w:t>
            </w:r>
            <w:r w:rsidRPr="00C74D98">
              <w:rPr>
                <w:rFonts w:cs="Times New Roman"/>
                <w:b/>
              </w:rPr>
              <w:fldChar w:fldCharType="end"/>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F00C5E" w:rsidRPr="00C74D98">
              <w:rPr>
                <w:rFonts w:cs="Times New Roman"/>
                <w:b/>
                <w:noProof/>
              </w:rPr>
              <w:t>31.39</w:t>
            </w:r>
            <w:r w:rsidRPr="00C74D98">
              <w:rPr>
                <w:rFonts w:cs="Times New Roman"/>
                <w:b/>
              </w:rPr>
              <w:fldChar w:fldCharType="end"/>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F00C5E" w:rsidRPr="00C74D98">
              <w:rPr>
                <w:rFonts w:cs="Times New Roman"/>
                <w:b/>
                <w:noProof/>
              </w:rPr>
              <w:t>23.41</w:t>
            </w:r>
            <w:r w:rsidRPr="00C74D98">
              <w:rPr>
                <w:rFonts w:cs="Times New Roman"/>
                <w:b/>
              </w:rPr>
              <w:fldChar w:fldCharType="end"/>
            </w:r>
          </w:p>
        </w:tc>
        <w:tc>
          <w:tcPr>
            <w:tcW w:w="1368" w:type="dxa"/>
          </w:tcPr>
          <w:p w:rsidR="00F00C5E" w:rsidRPr="00C74D98" w:rsidRDefault="000404E1" w:rsidP="00EA04BD">
            <w:pPr>
              <w:jc w:val="both"/>
              <w:rPr>
                <w:rFonts w:cs="Times New Roman"/>
                <w:b/>
              </w:rPr>
            </w:pPr>
            <w:r w:rsidRPr="00C74D98">
              <w:rPr>
                <w:rFonts w:cs="Times New Roman"/>
                <w:b/>
              </w:rPr>
              <w:fldChar w:fldCharType="begin"/>
            </w:r>
            <w:r w:rsidR="00F00C5E" w:rsidRPr="00C74D98">
              <w:rPr>
                <w:rFonts w:cs="Times New Roman"/>
                <w:b/>
              </w:rPr>
              <w:instrText xml:space="preserve"> =SUM(ABOVE) </w:instrText>
            </w:r>
            <w:r w:rsidRPr="00C74D98">
              <w:rPr>
                <w:rFonts w:cs="Times New Roman"/>
                <w:b/>
              </w:rPr>
              <w:fldChar w:fldCharType="separate"/>
            </w:r>
            <w:r w:rsidR="00F00C5E" w:rsidRPr="00C74D98">
              <w:rPr>
                <w:rFonts w:cs="Times New Roman"/>
                <w:b/>
                <w:noProof/>
              </w:rPr>
              <w:t>58.87</w:t>
            </w:r>
            <w:r w:rsidRPr="00C74D98">
              <w:rPr>
                <w:rFonts w:cs="Times New Roman"/>
                <w:b/>
              </w:rPr>
              <w:fldChar w:fldCharType="end"/>
            </w:r>
          </w:p>
        </w:tc>
      </w:tr>
    </w:tbl>
    <w:p w:rsidR="00EE64C7" w:rsidRPr="00C74D98" w:rsidRDefault="00EE64C7" w:rsidP="00EA04BD">
      <w:pPr>
        <w:jc w:val="both"/>
        <w:rPr>
          <w:rFonts w:cs="Times New Roman"/>
          <w:b/>
          <w:sz w:val="18"/>
        </w:rPr>
      </w:pPr>
      <w:r w:rsidRPr="00C74D98">
        <w:rPr>
          <w:rFonts w:cs="Times New Roman"/>
          <w:b/>
          <w:sz w:val="18"/>
        </w:rPr>
        <w:t>Note : Kharif pulses includes Arhar, Urd, Moong and Kulthi.   Kharif oilseeds includes groundnut, sesamum and niger.</w:t>
      </w:r>
    </w:p>
    <w:p w:rsidR="00EE64C7" w:rsidRDefault="00EE64C7" w:rsidP="00EA04BD">
      <w:pPr>
        <w:jc w:val="both"/>
        <w:rPr>
          <w:rFonts w:cs="Times New Roman"/>
        </w:rPr>
      </w:pPr>
    </w:p>
    <w:p w:rsidR="00C40001" w:rsidRPr="00C74D98" w:rsidRDefault="00EE64C7" w:rsidP="00EA04BD">
      <w:pPr>
        <w:jc w:val="both"/>
        <w:rPr>
          <w:rFonts w:cs="Times New Roman"/>
        </w:rPr>
      </w:pPr>
      <w:r w:rsidRPr="00C74D98">
        <w:rPr>
          <w:rFonts w:cs="Times New Roman"/>
        </w:rPr>
        <w:t>4.</w:t>
      </w:r>
      <w:r w:rsidRPr="00C74D98">
        <w:rPr>
          <w:rFonts w:cs="Times New Roman"/>
        </w:rPr>
        <w:tab/>
      </w:r>
      <w:r w:rsidRPr="00C74D98">
        <w:rPr>
          <w:rFonts w:cs="Times New Roman"/>
          <w:b/>
        </w:rPr>
        <w:t>Prospects for Rabi – 2016-17:</w:t>
      </w:r>
      <w:r w:rsidRPr="00C74D98">
        <w:rPr>
          <w:rFonts w:cs="Times New Roman"/>
        </w:rPr>
        <w:t xml:space="preserve"> </w:t>
      </w:r>
      <w:r w:rsidR="00C25FCA" w:rsidRPr="00C74D98">
        <w:rPr>
          <w:rFonts w:cs="Times New Roman"/>
        </w:rPr>
        <w:t xml:space="preserve">Major Rabi crops namely </w:t>
      </w:r>
      <w:r w:rsidRPr="00C74D98">
        <w:rPr>
          <w:rFonts w:cs="Times New Roman"/>
        </w:rPr>
        <w:t xml:space="preserve">Mustard, Wheat and Gram are </w:t>
      </w:r>
      <w:r w:rsidR="00C25FCA" w:rsidRPr="00C74D98">
        <w:rPr>
          <w:rFonts w:cs="Times New Roman"/>
        </w:rPr>
        <w:t>largely</w:t>
      </w:r>
      <w:r w:rsidRPr="00C74D98">
        <w:rPr>
          <w:rFonts w:cs="Times New Roman"/>
        </w:rPr>
        <w:t xml:space="preserve"> </w:t>
      </w:r>
      <w:r w:rsidR="00BE732B" w:rsidRPr="00C74D98">
        <w:rPr>
          <w:rFonts w:cs="Times New Roman"/>
        </w:rPr>
        <w:t xml:space="preserve">grown </w:t>
      </w:r>
      <w:r w:rsidR="00C25FCA" w:rsidRPr="00C74D98">
        <w:rPr>
          <w:rFonts w:cs="Times New Roman"/>
        </w:rPr>
        <w:t xml:space="preserve">under rice fallows </w:t>
      </w:r>
      <w:r w:rsidR="00BE732B" w:rsidRPr="00C74D98">
        <w:rPr>
          <w:rFonts w:cs="Times New Roman"/>
        </w:rPr>
        <w:t xml:space="preserve">over an area of more than 5 lakh ha. depending upon the late kharif rains and moisture in paddy fallows. </w:t>
      </w:r>
      <w:r w:rsidR="00C40001" w:rsidRPr="00C74D98">
        <w:rPr>
          <w:rFonts w:cs="Times New Roman"/>
        </w:rPr>
        <w:t>Other pulse crop like lentil &amp; pea and oilseeds like linseed are also grown over a sizeable area of about 1 lakh ha during Rabi under Rice fallows.</w:t>
      </w:r>
      <w:r w:rsidR="00BE732B" w:rsidRPr="00C74D98">
        <w:rPr>
          <w:rFonts w:cs="Times New Roman"/>
        </w:rPr>
        <w:t xml:space="preserve"> </w:t>
      </w:r>
      <w:r w:rsidR="00CC07A5">
        <w:rPr>
          <w:rFonts w:cs="Times New Roman"/>
        </w:rPr>
        <w:t xml:space="preserve">Thus, almost a million ha of area after rice remained fallow in Rabi season. </w:t>
      </w:r>
      <w:r w:rsidR="00BE732B" w:rsidRPr="00C74D98">
        <w:rPr>
          <w:rFonts w:cs="Times New Roman"/>
        </w:rPr>
        <w:t xml:space="preserve">Late kharif rains received in September/October, 2016 and availability of water in the ponds have brighten the prospects for </w:t>
      </w:r>
      <w:r w:rsidR="00CC07A5">
        <w:rPr>
          <w:rFonts w:cs="Times New Roman"/>
        </w:rPr>
        <w:t>Rabi 2016-17</w:t>
      </w:r>
      <w:r w:rsidR="00BE732B" w:rsidRPr="00C74D98">
        <w:rPr>
          <w:rFonts w:cs="Times New Roman"/>
        </w:rPr>
        <w:t xml:space="preserve">. </w:t>
      </w:r>
    </w:p>
    <w:p w:rsidR="00CC07A5" w:rsidRDefault="00CC07A5" w:rsidP="00C40001">
      <w:pPr>
        <w:jc w:val="both"/>
        <w:rPr>
          <w:rFonts w:cs="Times New Roman"/>
        </w:rPr>
      </w:pPr>
    </w:p>
    <w:p w:rsidR="00CC07A5" w:rsidRDefault="00CC07A5" w:rsidP="00C40001">
      <w:pPr>
        <w:jc w:val="both"/>
        <w:rPr>
          <w:rFonts w:cs="Times New Roman"/>
        </w:rPr>
      </w:pPr>
      <w:r>
        <w:rPr>
          <w:rFonts w:cs="Times New Roman"/>
          <w:noProof/>
          <w:lang w:val="en-IN" w:eastAsia="en-IN" w:bidi="ar-SA"/>
        </w:rPr>
        <w:drawing>
          <wp:inline distT="0" distB="0" distL="0" distR="0">
            <wp:extent cx="5941568" cy="2670048"/>
            <wp:effectExtent l="19050" t="0" r="2032" b="0"/>
            <wp:docPr id="2" name="Picture 2" descr="C:\Users\Dr J P Singh\Desktop\Pic\IMG_20161117_1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J P Singh\Desktop\Pic\IMG_20161117_121002.jpg"/>
                    <pic:cNvPicPr>
                      <a:picLocks noChangeAspect="1" noChangeArrowheads="1"/>
                    </pic:cNvPicPr>
                  </pic:nvPicPr>
                  <pic:blipFill>
                    <a:blip r:embed="rId9" cstate="print"/>
                    <a:srcRect/>
                    <a:stretch>
                      <a:fillRect/>
                    </a:stretch>
                  </pic:blipFill>
                  <pic:spPr bwMode="auto">
                    <a:xfrm>
                      <a:off x="0" y="0"/>
                      <a:ext cx="5943600" cy="2670961"/>
                    </a:xfrm>
                    <a:prstGeom prst="rect">
                      <a:avLst/>
                    </a:prstGeom>
                    <a:noFill/>
                    <a:ln w="9525">
                      <a:noFill/>
                      <a:miter lim="800000"/>
                      <a:headEnd/>
                      <a:tailEnd/>
                    </a:ln>
                  </pic:spPr>
                </pic:pic>
              </a:graphicData>
            </a:graphic>
          </wp:inline>
        </w:drawing>
      </w:r>
    </w:p>
    <w:p w:rsidR="00CC07A5" w:rsidRDefault="00CC07A5" w:rsidP="00C40001">
      <w:pPr>
        <w:jc w:val="both"/>
        <w:rPr>
          <w:rFonts w:cs="Times New Roman"/>
        </w:rPr>
      </w:pPr>
    </w:p>
    <w:p w:rsidR="00CC07A5" w:rsidRPr="00CC07A5" w:rsidRDefault="00CC07A5" w:rsidP="00CC07A5">
      <w:pPr>
        <w:jc w:val="center"/>
        <w:rPr>
          <w:rFonts w:cs="Times New Roman"/>
          <w:b/>
        </w:rPr>
      </w:pPr>
      <w:r w:rsidRPr="00CC07A5">
        <w:rPr>
          <w:rFonts w:cs="Times New Roman"/>
          <w:b/>
        </w:rPr>
        <w:t>Availability of water for Rabi crop in district West Singhbhum</w:t>
      </w:r>
    </w:p>
    <w:p w:rsidR="00CC07A5" w:rsidRPr="00C74D98" w:rsidRDefault="00CC07A5" w:rsidP="00C40001">
      <w:pPr>
        <w:jc w:val="both"/>
        <w:rPr>
          <w:rFonts w:cs="Times New Roman"/>
        </w:rPr>
      </w:pPr>
    </w:p>
    <w:p w:rsidR="00BE732B" w:rsidRPr="00C74D98" w:rsidRDefault="00C40001" w:rsidP="00EA04BD">
      <w:pPr>
        <w:jc w:val="both"/>
        <w:rPr>
          <w:rFonts w:cs="Times New Roman"/>
        </w:rPr>
      </w:pPr>
      <w:r w:rsidRPr="00C74D98">
        <w:rPr>
          <w:rFonts w:cs="Times New Roman"/>
        </w:rPr>
        <w:t>5.</w:t>
      </w:r>
      <w:r w:rsidRPr="00C74D98">
        <w:rPr>
          <w:rFonts w:cs="Times New Roman"/>
        </w:rPr>
        <w:tab/>
      </w:r>
      <w:r w:rsidRPr="00C74D98">
        <w:rPr>
          <w:rFonts w:cs="Times New Roman"/>
          <w:b/>
        </w:rPr>
        <w:t xml:space="preserve">Additional area coverage under Rabi pulses/oilseeds in rice fallows: </w:t>
      </w:r>
      <w:r w:rsidR="00BE732B" w:rsidRPr="00C74D98">
        <w:rPr>
          <w:rFonts w:cs="Times New Roman"/>
          <w:b/>
        </w:rPr>
        <w:t xml:space="preserve"> </w:t>
      </w:r>
      <w:r w:rsidRPr="00C74D98">
        <w:rPr>
          <w:rFonts w:cs="Times New Roman"/>
        </w:rPr>
        <w:t>The state has prepared district wise action plan with enthusiastic targets for bringi</w:t>
      </w:r>
      <w:r w:rsidR="00CC07A5">
        <w:rPr>
          <w:rFonts w:cs="Times New Roman"/>
        </w:rPr>
        <w:t>ng an additional area of about 3</w:t>
      </w:r>
      <w:r w:rsidRPr="00C74D98">
        <w:rPr>
          <w:rFonts w:cs="Times New Roman"/>
        </w:rPr>
        <w:t xml:space="preserve"> lakh ha of rice fallow under</w:t>
      </w:r>
      <w:r w:rsidRPr="00C74D98">
        <w:rPr>
          <w:rFonts w:cs="Times New Roman"/>
          <w:b/>
        </w:rPr>
        <w:t xml:space="preserve"> </w:t>
      </w:r>
      <w:r w:rsidRPr="00C74D98">
        <w:rPr>
          <w:rFonts w:cs="Times New Roman"/>
        </w:rPr>
        <w:t>pulses (&gt;1.50 lakh ha)</w:t>
      </w:r>
      <w:r w:rsidR="00CC07A5">
        <w:rPr>
          <w:rFonts w:cs="Times New Roman"/>
        </w:rPr>
        <w:t xml:space="preserve"> and</w:t>
      </w:r>
      <w:r w:rsidRPr="00C74D98">
        <w:rPr>
          <w:rFonts w:cs="Times New Roman"/>
        </w:rPr>
        <w:t xml:space="preserve"> oilseeds (&gt;1.50 lakh ha) </w:t>
      </w:r>
      <w:r w:rsidR="00BA71C5" w:rsidRPr="00C74D98">
        <w:rPr>
          <w:rFonts w:cs="Times New Roman"/>
        </w:rPr>
        <w:t xml:space="preserve"> </w:t>
      </w:r>
      <w:r w:rsidR="00C25FCA" w:rsidRPr="00C74D98">
        <w:rPr>
          <w:rFonts w:cs="Times New Roman"/>
        </w:rPr>
        <w:t>during</w:t>
      </w:r>
      <w:r w:rsidR="00BA71C5" w:rsidRPr="00C74D98">
        <w:rPr>
          <w:rFonts w:cs="Times New Roman"/>
        </w:rPr>
        <w:t xml:space="preserve"> Rabi 2016-17.</w:t>
      </w:r>
      <w:r w:rsidRPr="00C74D98">
        <w:rPr>
          <w:rFonts w:cs="Times New Roman"/>
        </w:rPr>
        <w:t xml:space="preserve"> </w:t>
      </w:r>
      <w:r w:rsidR="00BA71C5" w:rsidRPr="00C74D98">
        <w:rPr>
          <w:rFonts w:cs="Times New Roman"/>
        </w:rPr>
        <w:t xml:space="preserve">The Rabi season in Jharkhad is different from Gangetic plains, wherein sowings of Rabi-oilseeds and pulses is almost completed, whereas, sowings of these crops in Jharkhand </w:t>
      </w:r>
      <w:r w:rsidR="00C25FCA" w:rsidRPr="00C74D98">
        <w:rPr>
          <w:rFonts w:cs="Times New Roman"/>
        </w:rPr>
        <w:t>normally</w:t>
      </w:r>
      <w:r w:rsidR="00BA71C5" w:rsidRPr="00C74D98">
        <w:rPr>
          <w:rFonts w:cs="Times New Roman"/>
        </w:rPr>
        <w:t xml:space="preserve"> start </w:t>
      </w:r>
      <w:r w:rsidR="00C25FCA" w:rsidRPr="00C74D98">
        <w:rPr>
          <w:rFonts w:cs="Times New Roman"/>
        </w:rPr>
        <w:t xml:space="preserve">after harvest of paddy in the end of November </w:t>
      </w:r>
      <w:r w:rsidR="00BA71C5" w:rsidRPr="00C74D98">
        <w:rPr>
          <w:rFonts w:cs="Times New Roman"/>
        </w:rPr>
        <w:t xml:space="preserve"> and continue till mid of December.</w:t>
      </w:r>
      <w:r w:rsidR="00606B18" w:rsidRPr="00C74D98">
        <w:rPr>
          <w:rFonts w:cs="Times New Roman"/>
        </w:rPr>
        <w:t xml:space="preserve"> </w:t>
      </w:r>
      <w:r w:rsidR="00BA71C5" w:rsidRPr="00C74D98">
        <w:rPr>
          <w:rFonts w:cs="Times New Roman"/>
        </w:rPr>
        <w:t xml:space="preserve">However, delayed sowing of  Rabi-oilseeds particularly mustard and safflower </w:t>
      </w:r>
      <w:r w:rsidR="00606B18" w:rsidRPr="00C74D98">
        <w:rPr>
          <w:rFonts w:cs="Times New Roman"/>
        </w:rPr>
        <w:t xml:space="preserve"> have more chances of aphid infestation. </w:t>
      </w:r>
      <w:r w:rsidR="00BE732B" w:rsidRPr="00C74D98">
        <w:rPr>
          <w:rFonts w:cs="Times New Roman"/>
        </w:rPr>
        <w:t xml:space="preserve">In addition to a new scheme entitled, “Targetting Rice Fallow Areas </w:t>
      </w:r>
      <w:r w:rsidR="00BE732B" w:rsidRPr="00C74D98">
        <w:rPr>
          <w:rFonts w:cs="Times New Roman"/>
        </w:rPr>
        <w:lastRenderedPageBreak/>
        <w:t xml:space="preserve">for cultivation of pulses and oilseeds” , the State has </w:t>
      </w:r>
      <w:r w:rsidR="00606B18" w:rsidRPr="00C74D98">
        <w:rPr>
          <w:rFonts w:cs="Times New Roman"/>
        </w:rPr>
        <w:t xml:space="preserve">also </w:t>
      </w:r>
      <w:r w:rsidR="00BE732B" w:rsidRPr="00C74D98">
        <w:rPr>
          <w:rFonts w:cs="Times New Roman"/>
        </w:rPr>
        <w:t xml:space="preserve">taken </w:t>
      </w:r>
      <w:r w:rsidR="00606B18" w:rsidRPr="00C74D98">
        <w:rPr>
          <w:rFonts w:cs="Times New Roman"/>
        </w:rPr>
        <w:t xml:space="preserve">a number of </w:t>
      </w:r>
      <w:r w:rsidR="00BE732B" w:rsidRPr="00C74D98">
        <w:rPr>
          <w:rFonts w:cs="Times New Roman"/>
        </w:rPr>
        <w:t xml:space="preserve">initiatives </w:t>
      </w:r>
      <w:r w:rsidR="00606B18" w:rsidRPr="00C74D98">
        <w:rPr>
          <w:rFonts w:cs="Times New Roman"/>
        </w:rPr>
        <w:t xml:space="preserve">like creation of water bodies, incentive for covering additional area of </w:t>
      </w:r>
      <w:r w:rsidR="00C25FCA" w:rsidRPr="00C74D98">
        <w:rPr>
          <w:rFonts w:cs="Times New Roman"/>
        </w:rPr>
        <w:t xml:space="preserve"> rice fallows with a target of one lakh </w:t>
      </w:r>
      <w:r w:rsidR="00606B18" w:rsidRPr="00C74D98">
        <w:rPr>
          <w:rFonts w:cs="Times New Roman"/>
        </w:rPr>
        <w:t xml:space="preserve">ha and supply of seed drills with 100% subsidy. </w:t>
      </w:r>
      <w:r w:rsidR="00BE732B" w:rsidRPr="00C74D98">
        <w:rPr>
          <w:rFonts w:cs="Times New Roman"/>
        </w:rPr>
        <w:t>The area production of major rabi crop during last two years and target</w:t>
      </w:r>
      <w:r w:rsidR="00606B18" w:rsidRPr="00C74D98">
        <w:rPr>
          <w:rFonts w:cs="Times New Roman"/>
        </w:rPr>
        <w:t>s</w:t>
      </w:r>
      <w:r w:rsidR="00BE732B" w:rsidRPr="00C74D98">
        <w:rPr>
          <w:rFonts w:cs="Times New Roman"/>
        </w:rPr>
        <w:t xml:space="preserve"> fix</w:t>
      </w:r>
      <w:r w:rsidR="00606B18" w:rsidRPr="00C74D98">
        <w:rPr>
          <w:rFonts w:cs="Times New Roman"/>
        </w:rPr>
        <w:t>ed</w:t>
      </w:r>
      <w:r w:rsidR="00BE732B" w:rsidRPr="00C74D98">
        <w:rPr>
          <w:rFonts w:cs="Times New Roman"/>
        </w:rPr>
        <w:t xml:space="preserve"> for </w:t>
      </w:r>
      <w:r w:rsidR="00606B18" w:rsidRPr="00C74D98">
        <w:rPr>
          <w:rFonts w:cs="Times New Roman"/>
        </w:rPr>
        <w:t>Rabi</w:t>
      </w:r>
      <w:r w:rsidR="00BE732B" w:rsidRPr="00C74D98">
        <w:rPr>
          <w:rFonts w:cs="Times New Roman"/>
        </w:rPr>
        <w:t>- 2016-17</w:t>
      </w:r>
      <w:r w:rsidR="00606B18" w:rsidRPr="00C74D98">
        <w:rPr>
          <w:rFonts w:cs="Times New Roman"/>
        </w:rPr>
        <w:t xml:space="preserve"> and expected additional area </w:t>
      </w:r>
      <w:r w:rsidR="00CC07A5">
        <w:rPr>
          <w:rFonts w:cs="Times New Roman"/>
        </w:rPr>
        <w:t xml:space="preserve"> of &gt; 3 lakh ha </w:t>
      </w:r>
      <w:r w:rsidR="00606B18" w:rsidRPr="00C74D98">
        <w:rPr>
          <w:rFonts w:cs="Times New Roman"/>
        </w:rPr>
        <w:t>under Rabi</w:t>
      </w:r>
      <w:r w:rsidR="00CC07A5">
        <w:rPr>
          <w:rFonts w:cs="Times New Roman"/>
        </w:rPr>
        <w:t xml:space="preserve"> pulses and oilseeds </w:t>
      </w:r>
      <w:r w:rsidR="00606B18" w:rsidRPr="00C74D98">
        <w:rPr>
          <w:rFonts w:cs="Times New Roman"/>
        </w:rPr>
        <w:t xml:space="preserve">is </w:t>
      </w:r>
      <w:r w:rsidR="00BE732B" w:rsidRPr="00C74D98">
        <w:rPr>
          <w:rFonts w:cs="Times New Roman"/>
        </w:rPr>
        <w:t xml:space="preserve">given below in </w:t>
      </w:r>
      <w:r w:rsidR="00BE732B" w:rsidRPr="00C74D98">
        <w:rPr>
          <w:rFonts w:cs="Times New Roman"/>
          <w:b/>
        </w:rPr>
        <w:t xml:space="preserve">table – </w:t>
      </w:r>
      <w:r w:rsidR="00CC07A5">
        <w:rPr>
          <w:rFonts w:cs="Times New Roman"/>
          <w:b/>
        </w:rPr>
        <w:t>2</w:t>
      </w:r>
      <w:r w:rsidR="00BE732B" w:rsidRPr="00C74D98">
        <w:rPr>
          <w:rFonts w:cs="Times New Roman"/>
          <w:b/>
        </w:rPr>
        <w:t>:</w:t>
      </w:r>
    </w:p>
    <w:p w:rsidR="00BE732B" w:rsidRPr="00C74D98" w:rsidRDefault="00BE732B" w:rsidP="00EA04BD">
      <w:pPr>
        <w:jc w:val="both"/>
        <w:rPr>
          <w:rFonts w:cs="Times New Roman"/>
        </w:rPr>
      </w:pPr>
    </w:p>
    <w:p w:rsidR="00BE732B" w:rsidRPr="00C74D98" w:rsidRDefault="00BE732B" w:rsidP="005D3EFF">
      <w:pPr>
        <w:spacing w:after="200" w:line="276" w:lineRule="auto"/>
        <w:rPr>
          <w:rFonts w:cs="Times New Roman"/>
          <w:b/>
        </w:rPr>
      </w:pPr>
      <w:r w:rsidRPr="00C74D98">
        <w:rPr>
          <w:rFonts w:cs="Times New Roman"/>
          <w:b/>
        </w:rPr>
        <w:t xml:space="preserve">Table – </w:t>
      </w:r>
      <w:r w:rsidR="005D3EFF">
        <w:rPr>
          <w:rFonts w:cs="Times New Roman"/>
          <w:b/>
        </w:rPr>
        <w:t>2</w:t>
      </w:r>
      <w:r w:rsidRPr="00C74D98">
        <w:rPr>
          <w:rFonts w:cs="Times New Roman"/>
          <w:b/>
        </w:rPr>
        <w:t xml:space="preserve"> : Area and Production of Rabi Crops</w:t>
      </w:r>
    </w:p>
    <w:p w:rsidR="00606B18" w:rsidRPr="00C74D98" w:rsidRDefault="00606B18" w:rsidP="00606B18">
      <w:pPr>
        <w:jc w:val="right"/>
        <w:rPr>
          <w:rFonts w:cs="Times New Roman"/>
          <w:b/>
        </w:rPr>
      </w:pPr>
      <w:r w:rsidRPr="00C74D98">
        <w:rPr>
          <w:rFonts w:cs="Times New Roman"/>
          <w:b/>
        </w:rPr>
        <w:t>(A=Area in lakh ha and P = Production in lakh tonnes)</w:t>
      </w:r>
    </w:p>
    <w:tbl>
      <w:tblPr>
        <w:tblStyle w:val="TableGrid"/>
        <w:tblW w:w="0" w:type="auto"/>
        <w:tblLook w:val="04A0"/>
      </w:tblPr>
      <w:tblGrid>
        <w:gridCol w:w="1442"/>
        <w:gridCol w:w="1360"/>
        <w:gridCol w:w="1361"/>
        <w:gridCol w:w="1361"/>
        <w:gridCol w:w="1361"/>
        <w:gridCol w:w="1420"/>
        <w:gridCol w:w="1271"/>
      </w:tblGrid>
      <w:tr w:rsidR="00606B18" w:rsidRPr="00C74D98" w:rsidTr="00606B18">
        <w:tc>
          <w:tcPr>
            <w:tcW w:w="1442" w:type="dxa"/>
          </w:tcPr>
          <w:p w:rsidR="00606B18" w:rsidRPr="00C74D98" w:rsidRDefault="00606B18" w:rsidP="00606B18">
            <w:pPr>
              <w:jc w:val="center"/>
              <w:rPr>
                <w:rFonts w:cs="Times New Roman"/>
                <w:b/>
              </w:rPr>
            </w:pPr>
            <w:r w:rsidRPr="00C74D98">
              <w:rPr>
                <w:rFonts w:cs="Times New Roman"/>
                <w:b/>
              </w:rPr>
              <w:t>Crop</w:t>
            </w:r>
          </w:p>
        </w:tc>
        <w:tc>
          <w:tcPr>
            <w:tcW w:w="2721" w:type="dxa"/>
            <w:gridSpan w:val="2"/>
          </w:tcPr>
          <w:p w:rsidR="00606B18" w:rsidRPr="00C74D98" w:rsidRDefault="00606B18" w:rsidP="00606B18">
            <w:pPr>
              <w:jc w:val="center"/>
              <w:rPr>
                <w:rFonts w:cs="Times New Roman"/>
                <w:b/>
              </w:rPr>
            </w:pPr>
            <w:r w:rsidRPr="00C74D98">
              <w:rPr>
                <w:rFonts w:cs="Times New Roman"/>
                <w:b/>
              </w:rPr>
              <w:t>Rabi – 2014-15</w:t>
            </w:r>
          </w:p>
        </w:tc>
        <w:tc>
          <w:tcPr>
            <w:tcW w:w="2722" w:type="dxa"/>
            <w:gridSpan w:val="2"/>
          </w:tcPr>
          <w:p w:rsidR="00606B18" w:rsidRPr="00C74D98" w:rsidRDefault="00606B18" w:rsidP="00606B18">
            <w:pPr>
              <w:jc w:val="center"/>
              <w:rPr>
                <w:rFonts w:cs="Times New Roman"/>
                <w:b/>
              </w:rPr>
            </w:pPr>
            <w:r w:rsidRPr="00C74D98">
              <w:rPr>
                <w:rFonts w:cs="Times New Roman"/>
                <w:b/>
              </w:rPr>
              <w:t>Rabi 2015-16</w:t>
            </w:r>
          </w:p>
        </w:tc>
        <w:tc>
          <w:tcPr>
            <w:tcW w:w="1420" w:type="dxa"/>
          </w:tcPr>
          <w:p w:rsidR="00606B18" w:rsidRPr="00C74D98" w:rsidRDefault="00606B18" w:rsidP="00606B18">
            <w:pPr>
              <w:jc w:val="center"/>
              <w:rPr>
                <w:rFonts w:cs="Times New Roman"/>
                <w:b/>
              </w:rPr>
            </w:pPr>
            <w:r w:rsidRPr="00C74D98">
              <w:rPr>
                <w:rFonts w:cs="Times New Roman"/>
                <w:b/>
              </w:rPr>
              <w:t>Target for Rabi 2016-17 (lakh ha)</w:t>
            </w:r>
          </w:p>
        </w:tc>
        <w:tc>
          <w:tcPr>
            <w:tcW w:w="1271" w:type="dxa"/>
          </w:tcPr>
          <w:p w:rsidR="00606B18" w:rsidRPr="00C74D98" w:rsidRDefault="00606B18" w:rsidP="00606B18">
            <w:pPr>
              <w:jc w:val="center"/>
              <w:rPr>
                <w:rFonts w:cs="Times New Roman"/>
                <w:b/>
              </w:rPr>
            </w:pPr>
            <w:r w:rsidRPr="00C74D98">
              <w:rPr>
                <w:rFonts w:cs="Times New Roman"/>
                <w:b/>
              </w:rPr>
              <w:t>Additional area (lakh ha)</w:t>
            </w:r>
          </w:p>
        </w:tc>
      </w:tr>
      <w:tr w:rsidR="00606B18" w:rsidRPr="00C74D98" w:rsidTr="00606B18">
        <w:tc>
          <w:tcPr>
            <w:tcW w:w="1442" w:type="dxa"/>
          </w:tcPr>
          <w:p w:rsidR="00606B18" w:rsidRPr="00C74D98" w:rsidRDefault="00606B18" w:rsidP="00EA04BD">
            <w:pPr>
              <w:jc w:val="both"/>
              <w:rPr>
                <w:rFonts w:cs="Times New Roman"/>
              </w:rPr>
            </w:pPr>
          </w:p>
        </w:tc>
        <w:tc>
          <w:tcPr>
            <w:tcW w:w="1360" w:type="dxa"/>
          </w:tcPr>
          <w:p w:rsidR="00606B18" w:rsidRPr="00C74D98" w:rsidRDefault="00606B18" w:rsidP="00EA04BD">
            <w:pPr>
              <w:jc w:val="both"/>
              <w:rPr>
                <w:rFonts w:cs="Times New Roman"/>
              </w:rPr>
            </w:pPr>
            <w:r w:rsidRPr="00C74D98">
              <w:rPr>
                <w:rFonts w:cs="Times New Roman"/>
                <w:b/>
              </w:rPr>
              <w:t>Area</w:t>
            </w:r>
          </w:p>
        </w:tc>
        <w:tc>
          <w:tcPr>
            <w:tcW w:w="1361" w:type="dxa"/>
          </w:tcPr>
          <w:p w:rsidR="00606B18" w:rsidRPr="00C74D98" w:rsidRDefault="00606B18" w:rsidP="00EA04BD">
            <w:pPr>
              <w:jc w:val="both"/>
              <w:rPr>
                <w:rFonts w:cs="Times New Roman"/>
              </w:rPr>
            </w:pPr>
            <w:r w:rsidRPr="00C74D98">
              <w:rPr>
                <w:rFonts w:cs="Times New Roman"/>
                <w:b/>
              </w:rPr>
              <w:t>Production</w:t>
            </w:r>
          </w:p>
        </w:tc>
        <w:tc>
          <w:tcPr>
            <w:tcW w:w="1361" w:type="dxa"/>
          </w:tcPr>
          <w:p w:rsidR="00606B18" w:rsidRPr="00C74D98" w:rsidRDefault="00606B18" w:rsidP="00EC7B47">
            <w:pPr>
              <w:jc w:val="both"/>
              <w:rPr>
                <w:rFonts w:cs="Times New Roman"/>
              </w:rPr>
            </w:pPr>
            <w:r w:rsidRPr="00C74D98">
              <w:rPr>
                <w:rFonts w:cs="Times New Roman"/>
                <w:b/>
              </w:rPr>
              <w:t>Area</w:t>
            </w:r>
          </w:p>
        </w:tc>
        <w:tc>
          <w:tcPr>
            <w:tcW w:w="1361" w:type="dxa"/>
          </w:tcPr>
          <w:p w:rsidR="00606B18" w:rsidRPr="00C74D98" w:rsidRDefault="00606B18" w:rsidP="00EC7B47">
            <w:pPr>
              <w:jc w:val="both"/>
              <w:rPr>
                <w:rFonts w:cs="Times New Roman"/>
              </w:rPr>
            </w:pPr>
            <w:r w:rsidRPr="00C74D98">
              <w:rPr>
                <w:rFonts w:cs="Times New Roman"/>
                <w:b/>
              </w:rPr>
              <w:t>Production</w:t>
            </w:r>
          </w:p>
        </w:tc>
        <w:tc>
          <w:tcPr>
            <w:tcW w:w="1420" w:type="dxa"/>
          </w:tcPr>
          <w:p w:rsidR="00606B18" w:rsidRPr="00C74D98" w:rsidRDefault="00606B18" w:rsidP="00EC7B47">
            <w:pPr>
              <w:jc w:val="both"/>
              <w:rPr>
                <w:rFonts w:cs="Times New Roman"/>
              </w:rPr>
            </w:pPr>
            <w:r w:rsidRPr="00C74D98">
              <w:rPr>
                <w:rFonts w:cs="Times New Roman"/>
                <w:b/>
              </w:rPr>
              <w:t>Area</w:t>
            </w:r>
          </w:p>
        </w:tc>
        <w:tc>
          <w:tcPr>
            <w:tcW w:w="1271" w:type="dxa"/>
          </w:tcPr>
          <w:p w:rsidR="00606B18" w:rsidRPr="00C74D98" w:rsidRDefault="00606B18" w:rsidP="00EC7B47">
            <w:pPr>
              <w:jc w:val="both"/>
              <w:rPr>
                <w:rFonts w:cs="Times New Roman"/>
              </w:rPr>
            </w:pPr>
            <w:r w:rsidRPr="00C74D98">
              <w:rPr>
                <w:rFonts w:cs="Times New Roman"/>
                <w:b/>
              </w:rPr>
              <w:t>Production</w:t>
            </w:r>
          </w:p>
        </w:tc>
      </w:tr>
      <w:tr w:rsidR="00606B18" w:rsidRPr="00C74D98" w:rsidTr="00606B18">
        <w:tc>
          <w:tcPr>
            <w:tcW w:w="1442" w:type="dxa"/>
          </w:tcPr>
          <w:p w:rsidR="00606B18" w:rsidRPr="00C74D98" w:rsidRDefault="00606B18" w:rsidP="00EA04BD">
            <w:pPr>
              <w:jc w:val="both"/>
              <w:rPr>
                <w:rFonts w:cs="Times New Roman"/>
              </w:rPr>
            </w:pPr>
            <w:r w:rsidRPr="00C74D98">
              <w:rPr>
                <w:rFonts w:cs="Times New Roman"/>
              </w:rPr>
              <w:t>Wheat</w:t>
            </w:r>
          </w:p>
        </w:tc>
        <w:tc>
          <w:tcPr>
            <w:tcW w:w="1360" w:type="dxa"/>
          </w:tcPr>
          <w:p w:rsidR="00606B18" w:rsidRPr="00C74D98" w:rsidRDefault="00606B18" w:rsidP="00EA04BD">
            <w:pPr>
              <w:jc w:val="both"/>
              <w:rPr>
                <w:rFonts w:cs="Times New Roman"/>
              </w:rPr>
            </w:pPr>
            <w:r w:rsidRPr="00C74D98">
              <w:rPr>
                <w:rFonts w:cs="Times New Roman"/>
              </w:rPr>
              <w:t>1.71</w:t>
            </w:r>
          </w:p>
        </w:tc>
        <w:tc>
          <w:tcPr>
            <w:tcW w:w="1361" w:type="dxa"/>
          </w:tcPr>
          <w:p w:rsidR="00606B18" w:rsidRPr="00C74D98" w:rsidRDefault="00606B18" w:rsidP="00EA04BD">
            <w:pPr>
              <w:jc w:val="both"/>
              <w:rPr>
                <w:rFonts w:cs="Times New Roman"/>
              </w:rPr>
            </w:pPr>
            <w:r w:rsidRPr="00C74D98">
              <w:rPr>
                <w:rFonts w:cs="Times New Roman"/>
              </w:rPr>
              <w:t>3.30</w:t>
            </w:r>
          </w:p>
        </w:tc>
        <w:tc>
          <w:tcPr>
            <w:tcW w:w="1361" w:type="dxa"/>
          </w:tcPr>
          <w:p w:rsidR="00606B18" w:rsidRPr="00C74D98" w:rsidRDefault="00606B18" w:rsidP="00EA04BD">
            <w:pPr>
              <w:jc w:val="both"/>
              <w:rPr>
                <w:rFonts w:cs="Times New Roman"/>
              </w:rPr>
            </w:pPr>
            <w:r w:rsidRPr="00C74D98">
              <w:rPr>
                <w:rFonts w:cs="Times New Roman"/>
              </w:rPr>
              <w:t>1.61</w:t>
            </w:r>
          </w:p>
        </w:tc>
        <w:tc>
          <w:tcPr>
            <w:tcW w:w="1361" w:type="dxa"/>
          </w:tcPr>
          <w:p w:rsidR="00606B18" w:rsidRPr="00C74D98" w:rsidRDefault="00606B18" w:rsidP="00EA04BD">
            <w:pPr>
              <w:jc w:val="both"/>
              <w:rPr>
                <w:rFonts w:cs="Times New Roman"/>
              </w:rPr>
            </w:pPr>
            <w:r w:rsidRPr="00C74D98">
              <w:rPr>
                <w:rFonts w:cs="Times New Roman"/>
              </w:rPr>
              <w:t>2.74</w:t>
            </w:r>
          </w:p>
        </w:tc>
        <w:tc>
          <w:tcPr>
            <w:tcW w:w="1420" w:type="dxa"/>
          </w:tcPr>
          <w:p w:rsidR="00606B18" w:rsidRPr="00C74D98" w:rsidRDefault="00606B18" w:rsidP="00EA04BD">
            <w:pPr>
              <w:jc w:val="both"/>
              <w:rPr>
                <w:rFonts w:cs="Times New Roman"/>
              </w:rPr>
            </w:pPr>
            <w:r w:rsidRPr="00C74D98">
              <w:rPr>
                <w:rFonts w:cs="Times New Roman"/>
              </w:rPr>
              <w:t>2.41</w:t>
            </w:r>
          </w:p>
        </w:tc>
        <w:tc>
          <w:tcPr>
            <w:tcW w:w="1271" w:type="dxa"/>
          </w:tcPr>
          <w:p w:rsidR="00606B18" w:rsidRPr="00C74D98" w:rsidRDefault="00606B18" w:rsidP="00EA04BD">
            <w:pPr>
              <w:jc w:val="both"/>
              <w:rPr>
                <w:rFonts w:cs="Times New Roman"/>
              </w:rPr>
            </w:pPr>
            <w:r w:rsidRPr="00C74D98">
              <w:rPr>
                <w:rFonts w:cs="Times New Roman"/>
              </w:rPr>
              <w:t>0.75</w:t>
            </w:r>
          </w:p>
        </w:tc>
      </w:tr>
      <w:tr w:rsidR="00606B18" w:rsidRPr="00C74D98" w:rsidTr="00606B18">
        <w:tc>
          <w:tcPr>
            <w:tcW w:w="1442" w:type="dxa"/>
          </w:tcPr>
          <w:p w:rsidR="00606B18" w:rsidRPr="00C74D98" w:rsidRDefault="00606B18" w:rsidP="00EA04BD">
            <w:pPr>
              <w:jc w:val="both"/>
              <w:rPr>
                <w:rFonts w:cs="Times New Roman"/>
              </w:rPr>
            </w:pPr>
            <w:r w:rsidRPr="00C74D98">
              <w:rPr>
                <w:rFonts w:cs="Times New Roman"/>
              </w:rPr>
              <w:t>Pulses</w:t>
            </w:r>
          </w:p>
        </w:tc>
        <w:tc>
          <w:tcPr>
            <w:tcW w:w="1360" w:type="dxa"/>
          </w:tcPr>
          <w:p w:rsidR="00606B18" w:rsidRPr="00C74D98" w:rsidRDefault="00606B18" w:rsidP="00EA04BD">
            <w:pPr>
              <w:jc w:val="both"/>
              <w:rPr>
                <w:rFonts w:cs="Times New Roman"/>
              </w:rPr>
            </w:pPr>
            <w:r w:rsidRPr="00C74D98">
              <w:rPr>
                <w:rFonts w:cs="Times New Roman"/>
              </w:rPr>
              <w:t>2.49</w:t>
            </w:r>
          </w:p>
        </w:tc>
        <w:tc>
          <w:tcPr>
            <w:tcW w:w="1361" w:type="dxa"/>
          </w:tcPr>
          <w:p w:rsidR="00606B18" w:rsidRPr="00C74D98" w:rsidRDefault="00606B18" w:rsidP="00EA04BD">
            <w:pPr>
              <w:jc w:val="both"/>
              <w:rPr>
                <w:rFonts w:cs="Times New Roman"/>
              </w:rPr>
            </w:pPr>
            <w:r w:rsidRPr="00C74D98">
              <w:rPr>
                <w:rFonts w:cs="Times New Roman"/>
              </w:rPr>
              <w:t>2.77</w:t>
            </w:r>
          </w:p>
        </w:tc>
        <w:tc>
          <w:tcPr>
            <w:tcW w:w="1361" w:type="dxa"/>
          </w:tcPr>
          <w:p w:rsidR="00606B18" w:rsidRPr="00C74D98" w:rsidRDefault="00606B18" w:rsidP="00EA04BD">
            <w:pPr>
              <w:jc w:val="both"/>
              <w:rPr>
                <w:rFonts w:cs="Times New Roman"/>
              </w:rPr>
            </w:pPr>
            <w:r w:rsidRPr="00C74D98">
              <w:rPr>
                <w:rFonts w:cs="Times New Roman"/>
              </w:rPr>
              <w:t>2.49</w:t>
            </w:r>
          </w:p>
        </w:tc>
        <w:tc>
          <w:tcPr>
            <w:tcW w:w="1361" w:type="dxa"/>
          </w:tcPr>
          <w:p w:rsidR="00606B18" w:rsidRPr="00C74D98" w:rsidRDefault="00606B18" w:rsidP="00EA04BD">
            <w:pPr>
              <w:jc w:val="both"/>
              <w:rPr>
                <w:rFonts w:cs="Times New Roman"/>
              </w:rPr>
            </w:pPr>
            <w:r w:rsidRPr="00C74D98">
              <w:rPr>
                <w:rFonts w:cs="Times New Roman"/>
              </w:rPr>
              <w:t>2.57</w:t>
            </w:r>
          </w:p>
        </w:tc>
        <w:tc>
          <w:tcPr>
            <w:tcW w:w="1420" w:type="dxa"/>
          </w:tcPr>
          <w:p w:rsidR="00606B18" w:rsidRPr="00C74D98" w:rsidRDefault="00606B18" w:rsidP="00EA04BD">
            <w:pPr>
              <w:jc w:val="both"/>
              <w:rPr>
                <w:rFonts w:cs="Times New Roman"/>
              </w:rPr>
            </w:pPr>
            <w:r w:rsidRPr="00C74D98">
              <w:rPr>
                <w:rFonts w:cs="Times New Roman"/>
              </w:rPr>
              <w:t>4.01</w:t>
            </w:r>
          </w:p>
        </w:tc>
        <w:tc>
          <w:tcPr>
            <w:tcW w:w="1271" w:type="dxa"/>
          </w:tcPr>
          <w:p w:rsidR="00606B18" w:rsidRPr="00CC07A5" w:rsidRDefault="00606B18" w:rsidP="00EA04BD">
            <w:pPr>
              <w:jc w:val="both"/>
              <w:rPr>
                <w:rFonts w:cs="Times New Roman"/>
                <w:b/>
              </w:rPr>
            </w:pPr>
            <w:r w:rsidRPr="00CC07A5">
              <w:rPr>
                <w:rFonts w:cs="Times New Roman"/>
                <w:b/>
              </w:rPr>
              <w:t>1.52</w:t>
            </w:r>
          </w:p>
        </w:tc>
      </w:tr>
      <w:tr w:rsidR="00606B18" w:rsidRPr="00C74D98" w:rsidTr="00606B18">
        <w:tc>
          <w:tcPr>
            <w:tcW w:w="1442" w:type="dxa"/>
          </w:tcPr>
          <w:p w:rsidR="00606B18" w:rsidRPr="00C74D98" w:rsidRDefault="00606B18" w:rsidP="00EA04BD">
            <w:pPr>
              <w:jc w:val="both"/>
              <w:rPr>
                <w:rFonts w:cs="Times New Roman"/>
              </w:rPr>
            </w:pPr>
            <w:r w:rsidRPr="00C74D98">
              <w:rPr>
                <w:rFonts w:cs="Times New Roman"/>
              </w:rPr>
              <w:t>Oilseeds</w:t>
            </w:r>
          </w:p>
        </w:tc>
        <w:tc>
          <w:tcPr>
            <w:tcW w:w="1360" w:type="dxa"/>
          </w:tcPr>
          <w:p w:rsidR="00606B18" w:rsidRPr="00C74D98" w:rsidRDefault="00606B18" w:rsidP="00EA04BD">
            <w:pPr>
              <w:jc w:val="both"/>
              <w:rPr>
                <w:rFonts w:cs="Times New Roman"/>
              </w:rPr>
            </w:pPr>
            <w:r w:rsidRPr="00C74D98">
              <w:rPr>
                <w:rFonts w:cs="Times New Roman"/>
              </w:rPr>
              <w:t>2.31</w:t>
            </w:r>
          </w:p>
        </w:tc>
        <w:tc>
          <w:tcPr>
            <w:tcW w:w="1361" w:type="dxa"/>
          </w:tcPr>
          <w:p w:rsidR="00606B18" w:rsidRPr="00C74D98" w:rsidRDefault="00606B18" w:rsidP="00EA04BD">
            <w:pPr>
              <w:jc w:val="both"/>
              <w:rPr>
                <w:rFonts w:cs="Times New Roman"/>
              </w:rPr>
            </w:pPr>
            <w:r w:rsidRPr="00C74D98">
              <w:rPr>
                <w:rFonts w:cs="Times New Roman"/>
              </w:rPr>
              <w:t>1.50</w:t>
            </w:r>
          </w:p>
        </w:tc>
        <w:tc>
          <w:tcPr>
            <w:tcW w:w="1361" w:type="dxa"/>
          </w:tcPr>
          <w:p w:rsidR="00606B18" w:rsidRPr="00C74D98" w:rsidRDefault="00606B18" w:rsidP="00EA04BD">
            <w:pPr>
              <w:jc w:val="both"/>
              <w:rPr>
                <w:rFonts w:cs="Times New Roman"/>
              </w:rPr>
            </w:pPr>
            <w:r w:rsidRPr="00C74D98">
              <w:rPr>
                <w:rFonts w:cs="Times New Roman"/>
              </w:rPr>
              <w:t>2.26</w:t>
            </w:r>
          </w:p>
        </w:tc>
        <w:tc>
          <w:tcPr>
            <w:tcW w:w="1361" w:type="dxa"/>
          </w:tcPr>
          <w:p w:rsidR="00606B18" w:rsidRPr="00C74D98" w:rsidRDefault="00606B18" w:rsidP="00EA04BD">
            <w:pPr>
              <w:jc w:val="both"/>
              <w:rPr>
                <w:rFonts w:cs="Times New Roman"/>
              </w:rPr>
            </w:pPr>
            <w:r w:rsidRPr="00C74D98">
              <w:rPr>
                <w:rFonts w:cs="Times New Roman"/>
              </w:rPr>
              <w:t>1.52</w:t>
            </w:r>
          </w:p>
        </w:tc>
        <w:tc>
          <w:tcPr>
            <w:tcW w:w="1420" w:type="dxa"/>
          </w:tcPr>
          <w:p w:rsidR="00606B18" w:rsidRPr="00C74D98" w:rsidRDefault="00606B18" w:rsidP="00EA04BD">
            <w:pPr>
              <w:jc w:val="both"/>
              <w:rPr>
                <w:rFonts w:cs="Times New Roman"/>
              </w:rPr>
            </w:pPr>
            <w:r w:rsidRPr="00C74D98">
              <w:rPr>
                <w:rFonts w:cs="Times New Roman"/>
              </w:rPr>
              <w:t>3.95</w:t>
            </w:r>
          </w:p>
        </w:tc>
        <w:tc>
          <w:tcPr>
            <w:tcW w:w="1271" w:type="dxa"/>
          </w:tcPr>
          <w:p w:rsidR="00606B18" w:rsidRPr="00CC07A5" w:rsidRDefault="00872A8B" w:rsidP="00EA04BD">
            <w:pPr>
              <w:jc w:val="both"/>
              <w:rPr>
                <w:rFonts w:cs="Times New Roman"/>
                <w:b/>
              </w:rPr>
            </w:pPr>
            <w:r w:rsidRPr="00CC07A5">
              <w:rPr>
                <w:rFonts w:cs="Times New Roman"/>
                <w:b/>
              </w:rPr>
              <w:t>1.67</w:t>
            </w:r>
          </w:p>
        </w:tc>
      </w:tr>
      <w:tr w:rsidR="00606B18" w:rsidRPr="00C74D98" w:rsidTr="00606B18">
        <w:tc>
          <w:tcPr>
            <w:tcW w:w="1442" w:type="dxa"/>
          </w:tcPr>
          <w:p w:rsidR="00606B18" w:rsidRPr="00C74D98" w:rsidRDefault="00606B18" w:rsidP="00EA04BD">
            <w:pPr>
              <w:jc w:val="both"/>
              <w:rPr>
                <w:rFonts w:cs="Times New Roman"/>
                <w:b/>
              </w:rPr>
            </w:pPr>
            <w:r w:rsidRPr="00C74D98">
              <w:rPr>
                <w:rFonts w:cs="Times New Roman"/>
                <w:b/>
              </w:rPr>
              <w:t>Total</w:t>
            </w:r>
          </w:p>
        </w:tc>
        <w:tc>
          <w:tcPr>
            <w:tcW w:w="1360" w:type="dxa"/>
          </w:tcPr>
          <w:p w:rsidR="00606B18" w:rsidRPr="00C74D98" w:rsidRDefault="000404E1" w:rsidP="00EA04BD">
            <w:pPr>
              <w:jc w:val="both"/>
              <w:rPr>
                <w:rFonts w:cs="Times New Roman"/>
                <w:b/>
              </w:rPr>
            </w:pPr>
            <w:r w:rsidRPr="00C74D98">
              <w:rPr>
                <w:rFonts w:cs="Times New Roman"/>
                <w:b/>
              </w:rPr>
              <w:fldChar w:fldCharType="begin"/>
            </w:r>
            <w:r w:rsidR="00606B18" w:rsidRPr="00C74D98">
              <w:rPr>
                <w:rFonts w:cs="Times New Roman"/>
                <w:b/>
              </w:rPr>
              <w:instrText xml:space="preserve"> =SUM(ABOVE) </w:instrText>
            </w:r>
            <w:r w:rsidRPr="00C74D98">
              <w:rPr>
                <w:rFonts w:cs="Times New Roman"/>
                <w:b/>
              </w:rPr>
              <w:fldChar w:fldCharType="separate"/>
            </w:r>
            <w:r w:rsidR="00606B18" w:rsidRPr="00C74D98">
              <w:rPr>
                <w:rFonts w:cs="Times New Roman"/>
                <w:b/>
                <w:noProof/>
              </w:rPr>
              <w:t>6.51</w:t>
            </w:r>
            <w:r w:rsidRPr="00C74D98">
              <w:rPr>
                <w:rFonts w:cs="Times New Roman"/>
                <w:b/>
              </w:rPr>
              <w:fldChar w:fldCharType="end"/>
            </w:r>
          </w:p>
        </w:tc>
        <w:tc>
          <w:tcPr>
            <w:tcW w:w="1361" w:type="dxa"/>
          </w:tcPr>
          <w:p w:rsidR="00606B18" w:rsidRPr="00C74D98" w:rsidRDefault="000404E1" w:rsidP="00EA04BD">
            <w:pPr>
              <w:jc w:val="both"/>
              <w:rPr>
                <w:rFonts w:cs="Times New Roman"/>
                <w:b/>
              </w:rPr>
            </w:pPr>
            <w:r w:rsidRPr="00C74D98">
              <w:rPr>
                <w:rFonts w:cs="Times New Roman"/>
                <w:b/>
              </w:rPr>
              <w:fldChar w:fldCharType="begin"/>
            </w:r>
            <w:r w:rsidR="00606B18" w:rsidRPr="00C74D98">
              <w:rPr>
                <w:rFonts w:cs="Times New Roman"/>
                <w:b/>
              </w:rPr>
              <w:instrText xml:space="preserve"> =SUM(ABOVE) </w:instrText>
            </w:r>
            <w:r w:rsidRPr="00C74D98">
              <w:rPr>
                <w:rFonts w:cs="Times New Roman"/>
                <w:b/>
              </w:rPr>
              <w:fldChar w:fldCharType="separate"/>
            </w:r>
            <w:r w:rsidR="00606B18" w:rsidRPr="00C74D98">
              <w:rPr>
                <w:rFonts w:cs="Times New Roman"/>
                <w:b/>
                <w:noProof/>
              </w:rPr>
              <w:t>7.57</w:t>
            </w:r>
            <w:r w:rsidRPr="00C74D98">
              <w:rPr>
                <w:rFonts w:cs="Times New Roman"/>
                <w:b/>
              </w:rPr>
              <w:fldChar w:fldCharType="end"/>
            </w:r>
          </w:p>
        </w:tc>
        <w:tc>
          <w:tcPr>
            <w:tcW w:w="1361" w:type="dxa"/>
          </w:tcPr>
          <w:p w:rsidR="00606B18" w:rsidRPr="00C74D98" w:rsidRDefault="000404E1" w:rsidP="00EA04BD">
            <w:pPr>
              <w:jc w:val="both"/>
              <w:rPr>
                <w:rFonts w:cs="Times New Roman"/>
                <w:b/>
              </w:rPr>
            </w:pPr>
            <w:r w:rsidRPr="00C74D98">
              <w:rPr>
                <w:rFonts w:cs="Times New Roman"/>
                <w:b/>
              </w:rPr>
              <w:fldChar w:fldCharType="begin"/>
            </w:r>
            <w:r w:rsidR="00606B18" w:rsidRPr="00C74D98">
              <w:rPr>
                <w:rFonts w:cs="Times New Roman"/>
                <w:b/>
              </w:rPr>
              <w:instrText xml:space="preserve"> =SUM(ABOVE) </w:instrText>
            </w:r>
            <w:r w:rsidRPr="00C74D98">
              <w:rPr>
                <w:rFonts w:cs="Times New Roman"/>
                <w:b/>
              </w:rPr>
              <w:fldChar w:fldCharType="separate"/>
            </w:r>
            <w:r w:rsidR="00606B18" w:rsidRPr="00C74D98">
              <w:rPr>
                <w:rFonts w:cs="Times New Roman"/>
                <w:b/>
                <w:noProof/>
              </w:rPr>
              <w:t>6.36</w:t>
            </w:r>
            <w:r w:rsidRPr="00C74D98">
              <w:rPr>
                <w:rFonts w:cs="Times New Roman"/>
                <w:b/>
              </w:rPr>
              <w:fldChar w:fldCharType="end"/>
            </w:r>
          </w:p>
        </w:tc>
        <w:tc>
          <w:tcPr>
            <w:tcW w:w="1361" w:type="dxa"/>
          </w:tcPr>
          <w:p w:rsidR="00606B18" w:rsidRPr="00C74D98" w:rsidRDefault="000404E1" w:rsidP="00EA04BD">
            <w:pPr>
              <w:jc w:val="both"/>
              <w:rPr>
                <w:rFonts w:cs="Times New Roman"/>
                <w:b/>
              </w:rPr>
            </w:pPr>
            <w:r w:rsidRPr="00C74D98">
              <w:rPr>
                <w:rFonts w:cs="Times New Roman"/>
                <w:b/>
              </w:rPr>
              <w:fldChar w:fldCharType="begin"/>
            </w:r>
            <w:r w:rsidR="00606B18" w:rsidRPr="00C74D98">
              <w:rPr>
                <w:rFonts w:cs="Times New Roman"/>
                <w:b/>
              </w:rPr>
              <w:instrText xml:space="preserve"> =SUM(ABOVE) </w:instrText>
            </w:r>
            <w:r w:rsidRPr="00C74D98">
              <w:rPr>
                <w:rFonts w:cs="Times New Roman"/>
                <w:b/>
              </w:rPr>
              <w:fldChar w:fldCharType="separate"/>
            </w:r>
            <w:r w:rsidR="00606B18" w:rsidRPr="00C74D98">
              <w:rPr>
                <w:rFonts w:cs="Times New Roman"/>
                <w:b/>
                <w:noProof/>
              </w:rPr>
              <w:t>6.83</w:t>
            </w:r>
            <w:r w:rsidRPr="00C74D98">
              <w:rPr>
                <w:rFonts w:cs="Times New Roman"/>
                <w:b/>
              </w:rPr>
              <w:fldChar w:fldCharType="end"/>
            </w:r>
          </w:p>
        </w:tc>
        <w:tc>
          <w:tcPr>
            <w:tcW w:w="1420" w:type="dxa"/>
          </w:tcPr>
          <w:p w:rsidR="00606B18" w:rsidRPr="00C74D98" w:rsidRDefault="000404E1" w:rsidP="00EA04BD">
            <w:pPr>
              <w:jc w:val="both"/>
              <w:rPr>
                <w:rFonts w:cs="Times New Roman"/>
                <w:b/>
              </w:rPr>
            </w:pPr>
            <w:r w:rsidRPr="00C74D98">
              <w:rPr>
                <w:rFonts w:cs="Times New Roman"/>
                <w:b/>
              </w:rPr>
              <w:fldChar w:fldCharType="begin"/>
            </w:r>
            <w:r w:rsidR="00606B18" w:rsidRPr="00C74D98">
              <w:rPr>
                <w:rFonts w:cs="Times New Roman"/>
                <w:b/>
              </w:rPr>
              <w:instrText xml:space="preserve"> =SUM(ABOVE) </w:instrText>
            </w:r>
            <w:r w:rsidRPr="00C74D98">
              <w:rPr>
                <w:rFonts w:cs="Times New Roman"/>
                <w:b/>
              </w:rPr>
              <w:fldChar w:fldCharType="separate"/>
            </w:r>
            <w:r w:rsidR="00606B18" w:rsidRPr="00C74D98">
              <w:rPr>
                <w:rFonts w:cs="Times New Roman"/>
                <w:b/>
                <w:noProof/>
              </w:rPr>
              <w:t>10.37</w:t>
            </w:r>
            <w:r w:rsidRPr="00C74D98">
              <w:rPr>
                <w:rFonts w:cs="Times New Roman"/>
                <w:b/>
              </w:rPr>
              <w:fldChar w:fldCharType="end"/>
            </w:r>
          </w:p>
        </w:tc>
        <w:tc>
          <w:tcPr>
            <w:tcW w:w="1271" w:type="dxa"/>
          </w:tcPr>
          <w:p w:rsidR="00606B18" w:rsidRPr="00C74D98" w:rsidRDefault="00872A8B" w:rsidP="00EA04BD">
            <w:pPr>
              <w:jc w:val="both"/>
              <w:rPr>
                <w:rFonts w:cs="Times New Roman"/>
                <w:b/>
              </w:rPr>
            </w:pPr>
            <w:r w:rsidRPr="00C74D98">
              <w:rPr>
                <w:rFonts w:cs="Times New Roman"/>
                <w:b/>
              </w:rPr>
              <w:t>3.94</w:t>
            </w:r>
          </w:p>
        </w:tc>
      </w:tr>
    </w:tbl>
    <w:p w:rsidR="00BE732B" w:rsidRPr="00526B9F" w:rsidRDefault="00BE732B" w:rsidP="00EA04BD">
      <w:pPr>
        <w:jc w:val="both"/>
        <w:rPr>
          <w:rFonts w:cs="Times New Roman"/>
          <w:sz w:val="18"/>
        </w:rPr>
      </w:pPr>
    </w:p>
    <w:p w:rsidR="00940DB2" w:rsidRPr="00940DB2" w:rsidRDefault="00597EB0" w:rsidP="00940DB2">
      <w:pPr>
        <w:ind w:firstLine="720"/>
        <w:jc w:val="both"/>
        <w:rPr>
          <w:rFonts w:cs="Times New Roman"/>
        </w:rPr>
      </w:pPr>
      <w:r>
        <w:rPr>
          <w:rFonts w:cs="Times New Roman"/>
        </w:rPr>
        <w:t>Dist</w:t>
      </w:r>
      <w:r w:rsidR="00940DB2">
        <w:rPr>
          <w:rFonts w:cs="Times New Roman"/>
        </w:rPr>
        <w:t>r</w:t>
      </w:r>
      <w:r>
        <w:rPr>
          <w:rFonts w:cs="Times New Roman"/>
        </w:rPr>
        <w:t>ict West Singhbhum has also prepared most enthusiastic</w:t>
      </w:r>
      <w:r w:rsidRPr="00C74D98">
        <w:rPr>
          <w:rFonts w:cs="Times New Roman"/>
        </w:rPr>
        <w:t xml:space="preserve"> </w:t>
      </w:r>
      <w:r w:rsidR="00D3490C" w:rsidRPr="00C74D98">
        <w:rPr>
          <w:rFonts w:cs="Times New Roman"/>
        </w:rPr>
        <w:t>targets for Rabi- 2016-17</w:t>
      </w:r>
      <w:r>
        <w:rPr>
          <w:rFonts w:cs="Times New Roman"/>
        </w:rPr>
        <w:t xml:space="preserve"> with an increase of </w:t>
      </w:r>
      <w:r w:rsidR="00CC07A5">
        <w:rPr>
          <w:rFonts w:cs="Times New Roman"/>
        </w:rPr>
        <w:t xml:space="preserve">about three </w:t>
      </w:r>
      <w:r>
        <w:rPr>
          <w:rFonts w:cs="Times New Roman"/>
        </w:rPr>
        <w:t xml:space="preserve">fold </w:t>
      </w:r>
      <w:r w:rsidR="00CC07A5">
        <w:rPr>
          <w:rFonts w:cs="Times New Roman"/>
        </w:rPr>
        <w:t>for pulses and oilseeds</w:t>
      </w:r>
      <w:r w:rsidR="00CC07A5" w:rsidRPr="00CC07A5">
        <w:rPr>
          <w:rFonts w:cs="Times New Roman"/>
          <w:b/>
        </w:rPr>
        <w:t xml:space="preserve"> (</w:t>
      </w:r>
      <w:r w:rsidR="00CC07A5">
        <w:rPr>
          <w:rFonts w:cs="Times New Roman"/>
        </w:rPr>
        <w:t>T</w:t>
      </w:r>
      <w:r w:rsidR="00D3490C" w:rsidRPr="00C74D98">
        <w:rPr>
          <w:rFonts w:cs="Times New Roman"/>
          <w:b/>
        </w:rPr>
        <w:t xml:space="preserve">able – </w:t>
      </w:r>
      <w:r w:rsidR="00D3490C">
        <w:rPr>
          <w:rFonts w:cs="Times New Roman"/>
          <w:b/>
        </w:rPr>
        <w:t>3</w:t>
      </w:r>
      <w:r w:rsidR="00CC07A5">
        <w:rPr>
          <w:rFonts w:cs="Times New Roman"/>
          <w:b/>
        </w:rPr>
        <w:t>)</w:t>
      </w:r>
      <w:r w:rsidR="00940DB2">
        <w:rPr>
          <w:rFonts w:cs="Times New Roman"/>
          <w:b/>
        </w:rPr>
        <w:t>.</w:t>
      </w:r>
      <w:r w:rsidR="00940DB2" w:rsidRPr="00940DB2">
        <w:rPr>
          <w:rFonts w:cs="Times New Roman"/>
        </w:rPr>
        <w:t xml:space="preserve"> </w:t>
      </w:r>
    </w:p>
    <w:p w:rsidR="00D3490C" w:rsidRPr="00C74D98" w:rsidRDefault="00D3490C" w:rsidP="00D3490C">
      <w:pPr>
        <w:jc w:val="both"/>
        <w:rPr>
          <w:rFonts w:cs="Times New Roman"/>
        </w:rPr>
      </w:pPr>
    </w:p>
    <w:p w:rsidR="00D3490C" w:rsidRPr="00C74D98" w:rsidRDefault="00D3490C" w:rsidP="00D3490C">
      <w:pPr>
        <w:spacing w:after="200" w:line="276" w:lineRule="auto"/>
        <w:rPr>
          <w:rFonts w:cs="Times New Roman"/>
          <w:b/>
        </w:rPr>
      </w:pPr>
      <w:r w:rsidRPr="00C74D98">
        <w:rPr>
          <w:rFonts w:cs="Times New Roman"/>
          <w:b/>
        </w:rPr>
        <w:t xml:space="preserve">Table – </w:t>
      </w:r>
      <w:r>
        <w:rPr>
          <w:rFonts w:cs="Times New Roman"/>
          <w:b/>
        </w:rPr>
        <w:t>3</w:t>
      </w:r>
      <w:r w:rsidRPr="00C74D98">
        <w:rPr>
          <w:rFonts w:cs="Times New Roman"/>
          <w:b/>
        </w:rPr>
        <w:t xml:space="preserve"> : Area and Production of Rabi Crops</w:t>
      </w:r>
    </w:p>
    <w:p w:rsidR="00D3490C" w:rsidRPr="00AD3235" w:rsidRDefault="00AD3235" w:rsidP="00AD3235">
      <w:pPr>
        <w:jc w:val="center"/>
        <w:rPr>
          <w:rFonts w:cs="Times New Roman"/>
          <w:b/>
          <w:sz w:val="16"/>
        </w:rPr>
      </w:pPr>
      <w:r>
        <w:rPr>
          <w:rFonts w:cs="Times New Roman"/>
          <w:b/>
          <w:sz w:val="16"/>
        </w:rPr>
        <w:t xml:space="preserve">                                                                           </w:t>
      </w:r>
      <w:r w:rsidR="00D3490C" w:rsidRPr="00AD3235">
        <w:rPr>
          <w:rFonts w:cs="Times New Roman"/>
          <w:b/>
          <w:sz w:val="16"/>
        </w:rPr>
        <w:t>(A=Area in ha and P = Production in tonnes)</w:t>
      </w:r>
    </w:p>
    <w:tbl>
      <w:tblPr>
        <w:tblStyle w:val="TableGrid"/>
        <w:tblW w:w="0" w:type="auto"/>
        <w:jc w:val="center"/>
        <w:tblLook w:val="04A0"/>
      </w:tblPr>
      <w:tblGrid>
        <w:gridCol w:w="1441"/>
        <w:gridCol w:w="1360"/>
        <w:gridCol w:w="1361"/>
        <w:gridCol w:w="1420"/>
        <w:gridCol w:w="1271"/>
      </w:tblGrid>
      <w:tr w:rsidR="00AD3235" w:rsidRPr="00C74D98" w:rsidTr="00AD3235">
        <w:trPr>
          <w:jc w:val="center"/>
        </w:trPr>
        <w:tc>
          <w:tcPr>
            <w:tcW w:w="1441" w:type="dxa"/>
          </w:tcPr>
          <w:p w:rsidR="00AD3235" w:rsidRPr="00C74D98" w:rsidRDefault="00AD3235" w:rsidP="00D3490C">
            <w:pPr>
              <w:jc w:val="center"/>
              <w:rPr>
                <w:rFonts w:cs="Times New Roman"/>
                <w:b/>
              </w:rPr>
            </w:pPr>
            <w:r w:rsidRPr="00C74D98">
              <w:rPr>
                <w:rFonts w:cs="Times New Roman"/>
                <w:b/>
              </w:rPr>
              <w:t>Crop</w:t>
            </w:r>
          </w:p>
        </w:tc>
        <w:tc>
          <w:tcPr>
            <w:tcW w:w="1360" w:type="dxa"/>
            <w:tcBorders>
              <w:right w:val="single" w:sz="4" w:space="0" w:color="auto"/>
            </w:tcBorders>
          </w:tcPr>
          <w:p w:rsidR="00AD3235" w:rsidRPr="00C74D98" w:rsidRDefault="00AD3235" w:rsidP="00D3490C">
            <w:pPr>
              <w:jc w:val="center"/>
              <w:rPr>
                <w:rFonts w:cs="Times New Roman"/>
                <w:b/>
              </w:rPr>
            </w:pPr>
            <w:r w:rsidRPr="00C74D98">
              <w:rPr>
                <w:rFonts w:cs="Times New Roman"/>
                <w:b/>
              </w:rPr>
              <w:t>Rabi – 2014-15</w:t>
            </w:r>
          </w:p>
        </w:tc>
        <w:tc>
          <w:tcPr>
            <w:tcW w:w="1361" w:type="dxa"/>
            <w:tcBorders>
              <w:right w:val="single" w:sz="4" w:space="0" w:color="auto"/>
            </w:tcBorders>
          </w:tcPr>
          <w:p w:rsidR="00AD3235" w:rsidRPr="00C74D98" w:rsidRDefault="00AD3235" w:rsidP="00D3490C">
            <w:pPr>
              <w:jc w:val="center"/>
              <w:rPr>
                <w:rFonts w:cs="Times New Roman"/>
                <w:b/>
              </w:rPr>
            </w:pPr>
            <w:r w:rsidRPr="00C74D98">
              <w:rPr>
                <w:rFonts w:cs="Times New Roman"/>
                <w:b/>
              </w:rPr>
              <w:t>Rabi 2015-16</w:t>
            </w:r>
          </w:p>
        </w:tc>
        <w:tc>
          <w:tcPr>
            <w:tcW w:w="1420" w:type="dxa"/>
          </w:tcPr>
          <w:p w:rsidR="00AD3235" w:rsidRPr="00C74D98" w:rsidRDefault="00AD3235" w:rsidP="00D3490C">
            <w:pPr>
              <w:jc w:val="center"/>
              <w:rPr>
                <w:rFonts w:cs="Times New Roman"/>
                <w:b/>
              </w:rPr>
            </w:pPr>
            <w:r w:rsidRPr="00C74D98">
              <w:rPr>
                <w:rFonts w:cs="Times New Roman"/>
                <w:b/>
              </w:rPr>
              <w:t>Target for Rabi 2016-17 (lakh ha)</w:t>
            </w:r>
          </w:p>
        </w:tc>
        <w:tc>
          <w:tcPr>
            <w:tcW w:w="1271" w:type="dxa"/>
          </w:tcPr>
          <w:p w:rsidR="00AD3235" w:rsidRPr="00C74D98" w:rsidRDefault="00AD3235" w:rsidP="00D3490C">
            <w:pPr>
              <w:jc w:val="center"/>
              <w:rPr>
                <w:rFonts w:cs="Times New Roman"/>
                <w:b/>
              </w:rPr>
            </w:pPr>
            <w:r w:rsidRPr="00C74D98">
              <w:rPr>
                <w:rFonts w:cs="Times New Roman"/>
                <w:b/>
              </w:rPr>
              <w:t>Additional area (lakh ha)</w:t>
            </w:r>
          </w:p>
        </w:tc>
      </w:tr>
      <w:tr w:rsidR="00AD3235" w:rsidRPr="00C74D98" w:rsidTr="00AD3235">
        <w:trPr>
          <w:jc w:val="center"/>
        </w:trPr>
        <w:tc>
          <w:tcPr>
            <w:tcW w:w="1441" w:type="dxa"/>
          </w:tcPr>
          <w:p w:rsidR="00AD3235" w:rsidRPr="00C74D98" w:rsidRDefault="00AD3235" w:rsidP="00D3490C">
            <w:pPr>
              <w:jc w:val="both"/>
              <w:rPr>
                <w:rFonts w:cs="Times New Roman"/>
              </w:rPr>
            </w:pPr>
          </w:p>
        </w:tc>
        <w:tc>
          <w:tcPr>
            <w:tcW w:w="1360" w:type="dxa"/>
            <w:tcBorders>
              <w:right w:val="single" w:sz="4" w:space="0" w:color="auto"/>
            </w:tcBorders>
          </w:tcPr>
          <w:p w:rsidR="00AD3235" w:rsidRPr="00C74D98" w:rsidRDefault="00AD3235" w:rsidP="00D3490C">
            <w:pPr>
              <w:jc w:val="both"/>
              <w:rPr>
                <w:rFonts w:cs="Times New Roman"/>
              </w:rPr>
            </w:pPr>
            <w:r w:rsidRPr="00C74D98">
              <w:rPr>
                <w:rFonts w:cs="Times New Roman"/>
                <w:b/>
              </w:rPr>
              <w:t>Area</w:t>
            </w:r>
          </w:p>
        </w:tc>
        <w:tc>
          <w:tcPr>
            <w:tcW w:w="1361" w:type="dxa"/>
          </w:tcPr>
          <w:p w:rsidR="00AD3235" w:rsidRPr="00C74D98" w:rsidRDefault="00AD3235" w:rsidP="00D3490C">
            <w:pPr>
              <w:jc w:val="both"/>
              <w:rPr>
                <w:rFonts w:cs="Times New Roman"/>
              </w:rPr>
            </w:pPr>
            <w:r w:rsidRPr="00C74D98">
              <w:rPr>
                <w:rFonts w:cs="Times New Roman"/>
                <w:b/>
              </w:rPr>
              <w:t>Area</w:t>
            </w:r>
          </w:p>
        </w:tc>
        <w:tc>
          <w:tcPr>
            <w:tcW w:w="1420" w:type="dxa"/>
          </w:tcPr>
          <w:p w:rsidR="00AD3235" w:rsidRPr="00C74D98" w:rsidRDefault="00AD3235" w:rsidP="00D3490C">
            <w:pPr>
              <w:jc w:val="both"/>
              <w:rPr>
                <w:rFonts w:cs="Times New Roman"/>
              </w:rPr>
            </w:pPr>
            <w:r w:rsidRPr="00C74D98">
              <w:rPr>
                <w:rFonts w:cs="Times New Roman"/>
                <w:b/>
              </w:rPr>
              <w:t>Area</w:t>
            </w:r>
          </w:p>
        </w:tc>
        <w:tc>
          <w:tcPr>
            <w:tcW w:w="1271" w:type="dxa"/>
          </w:tcPr>
          <w:p w:rsidR="00AD3235" w:rsidRPr="00C74D98" w:rsidRDefault="00AD3235" w:rsidP="00D3490C">
            <w:pPr>
              <w:jc w:val="both"/>
              <w:rPr>
                <w:rFonts w:cs="Times New Roman"/>
              </w:rPr>
            </w:pPr>
            <w:r w:rsidRPr="00C74D98">
              <w:rPr>
                <w:rFonts w:cs="Times New Roman"/>
                <w:b/>
              </w:rPr>
              <w:t>Production</w:t>
            </w:r>
          </w:p>
        </w:tc>
      </w:tr>
      <w:tr w:rsidR="00AD3235" w:rsidRPr="00C74D98" w:rsidTr="00AD3235">
        <w:trPr>
          <w:jc w:val="center"/>
        </w:trPr>
        <w:tc>
          <w:tcPr>
            <w:tcW w:w="1441" w:type="dxa"/>
          </w:tcPr>
          <w:p w:rsidR="00AD3235" w:rsidRPr="00C74D98" w:rsidRDefault="00AD3235" w:rsidP="00D3490C">
            <w:pPr>
              <w:jc w:val="both"/>
              <w:rPr>
                <w:rFonts w:cs="Times New Roman"/>
              </w:rPr>
            </w:pPr>
            <w:r w:rsidRPr="00C74D98">
              <w:rPr>
                <w:rFonts w:cs="Times New Roman"/>
              </w:rPr>
              <w:t>Wheat</w:t>
            </w:r>
          </w:p>
        </w:tc>
        <w:tc>
          <w:tcPr>
            <w:tcW w:w="1360" w:type="dxa"/>
          </w:tcPr>
          <w:p w:rsidR="00AD3235" w:rsidRPr="00C74D98" w:rsidRDefault="00AD3235" w:rsidP="00D3490C">
            <w:pPr>
              <w:jc w:val="both"/>
              <w:rPr>
                <w:rFonts w:cs="Times New Roman"/>
              </w:rPr>
            </w:pPr>
            <w:r>
              <w:rPr>
                <w:rFonts w:cs="Times New Roman"/>
              </w:rPr>
              <w:t>2595</w:t>
            </w:r>
          </w:p>
        </w:tc>
        <w:tc>
          <w:tcPr>
            <w:tcW w:w="1361" w:type="dxa"/>
          </w:tcPr>
          <w:p w:rsidR="00AD3235" w:rsidRPr="00C74D98" w:rsidRDefault="00AD3235" w:rsidP="00D3490C">
            <w:pPr>
              <w:jc w:val="both"/>
              <w:rPr>
                <w:rFonts w:cs="Times New Roman"/>
              </w:rPr>
            </w:pPr>
            <w:r>
              <w:rPr>
                <w:rFonts w:cs="Times New Roman"/>
              </w:rPr>
              <w:t>1515</w:t>
            </w:r>
          </w:p>
        </w:tc>
        <w:tc>
          <w:tcPr>
            <w:tcW w:w="1420" w:type="dxa"/>
          </w:tcPr>
          <w:p w:rsidR="00AD3235" w:rsidRPr="00C74D98" w:rsidRDefault="00AD3235" w:rsidP="00D3490C">
            <w:pPr>
              <w:jc w:val="both"/>
              <w:rPr>
                <w:rFonts w:cs="Times New Roman"/>
              </w:rPr>
            </w:pPr>
            <w:r>
              <w:rPr>
                <w:rFonts w:cs="Times New Roman"/>
              </w:rPr>
              <w:t>7500</w:t>
            </w:r>
          </w:p>
        </w:tc>
        <w:tc>
          <w:tcPr>
            <w:tcW w:w="1271" w:type="dxa"/>
          </w:tcPr>
          <w:p w:rsidR="00AD3235" w:rsidRPr="00C74D98" w:rsidRDefault="00AD3235" w:rsidP="00D3490C">
            <w:pPr>
              <w:jc w:val="both"/>
              <w:rPr>
                <w:rFonts w:cs="Times New Roman"/>
              </w:rPr>
            </w:pPr>
            <w:r>
              <w:rPr>
                <w:rFonts w:cs="Times New Roman"/>
              </w:rPr>
              <w:t>5445</w:t>
            </w:r>
          </w:p>
        </w:tc>
      </w:tr>
      <w:tr w:rsidR="00AD3235" w:rsidRPr="00C74D98" w:rsidTr="00AD3235">
        <w:trPr>
          <w:jc w:val="center"/>
        </w:trPr>
        <w:tc>
          <w:tcPr>
            <w:tcW w:w="1441" w:type="dxa"/>
          </w:tcPr>
          <w:p w:rsidR="00AD3235" w:rsidRPr="00C74D98" w:rsidRDefault="00AD3235" w:rsidP="00D3490C">
            <w:pPr>
              <w:jc w:val="both"/>
              <w:rPr>
                <w:rFonts w:cs="Times New Roman"/>
              </w:rPr>
            </w:pPr>
            <w:r w:rsidRPr="00C74D98">
              <w:rPr>
                <w:rFonts w:cs="Times New Roman"/>
              </w:rPr>
              <w:t>Pulses</w:t>
            </w:r>
          </w:p>
        </w:tc>
        <w:tc>
          <w:tcPr>
            <w:tcW w:w="1360" w:type="dxa"/>
          </w:tcPr>
          <w:p w:rsidR="00AD3235" w:rsidRPr="00C74D98" w:rsidRDefault="00AD3235" w:rsidP="00D3490C">
            <w:pPr>
              <w:jc w:val="both"/>
              <w:rPr>
                <w:rFonts w:cs="Times New Roman"/>
              </w:rPr>
            </w:pPr>
            <w:r>
              <w:rPr>
                <w:rFonts w:cs="Times New Roman"/>
              </w:rPr>
              <w:t>7833</w:t>
            </w:r>
          </w:p>
        </w:tc>
        <w:tc>
          <w:tcPr>
            <w:tcW w:w="1361" w:type="dxa"/>
          </w:tcPr>
          <w:p w:rsidR="00AD3235" w:rsidRPr="00C74D98" w:rsidRDefault="00AD3235" w:rsidP="00D3490C">
            <w:pPr>
              <w:jc w:val="both"/>
              <w:rPr>
                <w:rFonts w:cs="Times New Roman"/>
              </w:rPr>
            </w:pPr>
            <w:r>
              <w:rPr>
                <w:rFonts w:cs="Times New Roman"/>
              </w:rPr>
              <w:t>5633</w:t>
            </w:r>
          </w:p>
        </w:tc>
        <w:tc>
          <w:tcPr>
            <w:tcW w:w="1420" w:type="dxa"/>
          </w:tcPr>
          <w:p w:rsidR="00AD3235" w:rsidRPr="00C74D98" w:rsidRDefault="00AD3235" w:rsidP="00D3490C">
            <w:pPr>
              <w:jc w:val="both"/>
              <w:rPr>
                <w:rFonts w:cs="Times New Roman"/>
              </w:rPr>
            </w:pPr>
            <w:r>
              <w:rPr>
                <w:rFonts w:cs="Times New Roman"/>
              </w:rPr>
              <w:t>18400</w:t>
            </w:r>
          </w:p>
        </w:tc>
        <w:tc>
          <w:tcPr>
            <w:tcW w:w="1271" w:type="dxa"/>
          </w:tcPr>
          <w:p w:rsidR="00AD3235" w:rsidRPr="00C74D98" w:rsidRDefault="00AD3235" w:rsidP="00D3490C">
            <w:pPr>
              <w:jc w:val="both"/>
              <w:rPr>
                <w:rFonts w:cs="Times New Roman"/>
              </w:rPr>
            </w:pPr>
            <w:r>
              <w:rPr>
                <w:rFonts w:cs="Times New Roman"/>
              </w:rPr>
              <w:t>11667</w:t>
            </w:r>
          </w:p>
        </w:tc>
      </w:tr>
      <w:tr w:rsidR="00AD3235" w:rsidRPr="00C74D98" w:rsidTr="00AD3235">
        <w:trPr>
          <w:jc w:val="center"/>
        </w:trPr>
        <w:tc>
          <w:tcPr>
            <w:tcW w:w="1441" w:type="dxa"/>
          </w:tcPr>
          <w:p w:rsidR="00AD3235" w:rsidRPr="00C74D98" w:rsidRDefault="00AD3235" w:rsidP="00D3490C">
            <w:pPr>
              <w:jc w:val="both"/>
              <w:rPr>
                <w:rFonts w:cs="Times New Roman"/>
              </w:rPr>
            </w:pPr>
            <w:r w:rsidRPr="00C74D98">
              <w:rPr>
                <w:rFonts w:cs="Times New Roman"/>
              </w:rPr>
              <w:t>Oilseeds</w:t>
            </w:r>
          </w:p>
        </w:tc>
        <w:tc>
          <w:tcPr>
            <w:tcW w:w="1360" w:type="dxa"/>
          </w:tcPr>
          <w:p w:rsidR="00AD3235" w:rsidRPr="00C74D98" w:rsidRDefault="00AD3235" w:rsidP="00D3490C">
            <w:pPr>
              <w:jc w:val="both"/>
              <w:rPr>
                <w:rFonts w:cs="Times New Roman"/>
              </w:rPr>
            </w:pPr>
            <w:r>
              <w:rPr>
                <w:rFonts w:cs="Times New Roman"/>
              </w:rPr>
              <w:t>6807</w:t>
            </w:r>
          </w:p>
        </w:tc>
        <w:tc>
          <w:tcPr>
            <w:tcW w:w="1361" w:type="dxa"/>
          </w:tcPr>
          <w:p w:rsidR="00AD3235" w:rsidRPr="00C74D98" w:rsidRDefault="00AD3235" w:rsidP="00D3490C">
            <w:pPr>
              <w:jc w:val="both"/>
              <w:rPr>
                <w:rFonts w:cs="Times New Roman"/>
              </w:rPr>
            </w:pPr>
            <w:r>
              <w:rPr>
                <w:rFonts w:cs="Times New Roman"/>
              </w:rPr>
              <w:t>4206</w:t>
            </w:r>
          </w:p>
        </w:tc>
        <w:tc>
          <w:tcPr>
            <w:tcW w:w="1420" w:type="dxa"/>
          </w:tcPr>
          <w:p w:rsidR="00AD3235" w:rsidRPr="00C74D98" w:rsidRDefault="00AD3235" w:rsidP="00D3490C">
            <w:pPr>
              <w:jc w:val="both"/>
              <w:rPr>
                <w:rFonts w:cs="Times New Roman"/>
              </w:rPr>
            </w:pPr>
            <w:r>
              <w:rPr>
                <w:rFonts w:cs="Times New Roman"/>
              </w:rPr>
              <w:t>27500</w:t>
            </w:r>
          </w:p>
        </w:tc>
        <w:tc>
          <w:tcPr>
            <w:tcW w:w="1271" w:type="dxa"/>
          </w:tcPr>
          <w:p w:rsidR="00AD3235" w:rsidRPr="00C74D98" w:rsidRDefault="00AD3235" w:rsidP="00D3490C">
            <w:pPr>
              <w:jc w:val="both"/>
              <w:rPr>
                <w:rFonts w:cs="Times New Roman"/>
              </w:rPr>
            </w:pPr>
            <w:r>
              <w:rPr>
                <w:rFonts w:cs="Times New Roman"/>
              </w:rPr>
              <w:t>21993</w:t>
            </w:r>
          </w:p>
        </w:tc>
      </w:tr>
      <w:tr w:rsidR="00AD3235" w:rsidRPr="00C74D98" w:rsidTr="00AD3235">
        <w:trPr>
          <w:jc w:val="center"/>
        </w:trPr>
        <w:tc>
          <w:tcPr>
            <w:tcW w:w="1441" w:type="dxa"/>
          </w:tcPr>
          <w:p w:rsidR="00AD3235" w:rsidRPr="00C74D98" w:rsidRDefault="00AD3235" w:rsidP="00D3490C">
            <w:pPr>
              <w:jc w:val="both"/>
              <w:rPr>
                <w:rFonts w:cs="Times New Roman"/>
                <w:b/>
              </w:rPr>
            </w:pPr>
            <w:r w:rsidRPr="00C74D98">
              <w:rPr>
                <w:rFonts w:cs="Times New Roman"/>
                <w:b/>
              </w:rPr>
              <w:t>Total</w:t>
            </w:r>
          </w:p>
        </w:tc>
        <w:tc>
          <w:tcPr>
            <w:tcW w:w="1360" w:type="dxa"/>
          </w:tcPr>
          <w:p w:rsidR="00AD3235" w:rsidRPr="00C74D98" w:rsidRDefault="000404E1" w:rsidP="00D3490C">
            <w:pPr>
              <w:jc w:val="both"/>
              <w:rPr>
                <w:rFonts w:cs="Times New Roman"/>
                <w:b/>
              </w:rPr>
            </w:pPr>
            <w:r>
              <w:rPr>
                <w:rFonts w:cs="Times New Roman"/>
                <w:b/>
              </w:rPr>
              <w:fldChar w:fldCharType="begin"/>
            </w:r>
            <w:r w:rsidR="00AD3235">
              <w:rPr>
                <w:rFonts w:cs="Times New Roman"/>
                <w:b/>
              </w:rPr>
              <w:instrText xml:space="preserve"> =SUM(ABOVE) </w:instrText>
            </w:r>
            <w:r>
              <w:rPr>
                <w:rFonts w:cs="Times New Roman"/>
                <w:b/>
              </w:rPr>
              <w:fldChar w:fldCharType="separate"/>
            </w:r>
            <w:r w:rsidR="00AD3235">
              <w:rPr>
                <w:rFonts w:cs="Times New Roman"/>
                <w:b/>
                <w:noProof/>
              </w:rPr>
              <w:t>17235</w:t>
            </w:r>
            <w:r>
              <w:rPr>
                <w:rFonts w:cs="Times New Roman"/>
                <w:b/>
              </w:rPr>
              <w:fldChar w:fldCharType="end"/>
            </w:r>
          </w:p>
        </w:tc>
        <w:tc>
          <w:tcPr>
            <w:tcW w:w="1361" w:type="dxa"/>
          </w:tcPr>
          <w:p w:rsidR="00AD3235" w:rsidRPr="00C74D98" w:rsidRDefault="000404E1" w:rsidP="00D3490C">
            <w:pPr>
              <w:jc w:val="both"/>
              <w:rPr>
                <w:rFonts w:cs="Times New Roman"/>
                <w:b/>
              </w:rPr>
            </w:pPr>
            <w:r>
              <w:rPr>
                <w:rFonts w:cs="Times New Roman"/>
                <w:b/>
              </w:rPr>
              <w:fldChar w:fldCharType="begin"/>
            </w:r>
            <w:r w:rsidR="00AD3235">
              <w:rPr>
                <w:rFonts w:cs="Times New Roman"/>
                <w:b/>
              </w:rPr>
              <w:instrText xml:space="preserve"> =SUM(ABOVE) </w:instrText>
            </w:r>
            <w:r>
              <w:rPr>
                <w:rFonts w:cs="Times New Roman"/>
                <w:b/>
              </w:rPr>
              <w:fldChar w:fldCharType="separate"/>
            </w:r>
            <w:r w:rsidR="00AD3235">
              <w:rPr>
                <w:rFonts w:cs="Times New Roman"/>
                <w:b/>
                <w:noProof/>
              </w:rPr>
              <w:t>11354</w:t>
            </w:r>
            <w:r>
              <w:rPr>
                <w:rFonts w:cs="Times New Roman"/>
                <w:b/>
              </w:rPr>
              <w:fldChar w:fldCharType="end"/>
            </w:r>
          </w:p>
        </w:tc>
        <w:tc>
          <w:tcPr>
            <w:tcW w:w="1420" w:type="dxa"/>
          </w:tcPr>
          <w:p w:rsidR="00AD3235" w:rsidRPr="00C74D98" w:rsidRDefault="000404E1" w:rsidP="00D3490C">
            <w:pPr>
              <w:jc w:val="both"/>
              <w:rPr>
                <w:rFonts w:cs="Times New Roman"/>
                <w:b/>
              </w:rPr>
            </w:pPr>
            <w:r>
              <w:rPr>
                <w:rFonts w:cs="Times New Roman"/>
                <w:b/>
              </w:rPr>
              <w:fldChar w:fldCharType="begin"/>
            </w:r>
            <w:r w:rsidR="00AD3235">
              <w:rPr>
                <w:rFonts w:cs="Times New Roman"/>
                <w:b/>
              </w:rPr>
              <w:instrText xml:space="preserve"> =SUM(ABOVE) </w:instrText>
            </w:r>
            <w:r>
              <w:rPr>
                <w:rFonts w:cs="Times New Roman"/>
                <w:b/>
              </w:rPr>
              <w:fldChar w:fldCharType="separate"/>
            </w:r>
            <w:r w:rsidR="00AD3235">
              <w:rPr>
                <w:rFonts w:cs="Times New Roman"/>
                <w:b/>
                <w:noProof/>
              </w:rPr>
              <w:t>53400</w:t>
            </w:r>
            <w:r>
              <w:rPr>
                <w:rFonts w:cs="Times New Roman"/>
                <w:b/>
              </w:rPr>
              <w:fldChar w:fldCharType="end"/>
            </w:r>
          </w:p>
        </w:tc>
        <w:tc>
          <w:tcPr>
            <w:tcW w:w="1271" w:type="dxa"/>
          </w:tcPr>
          <w:p w:rsidR="00AD3235" w:rsidRPr="00C74D98" w:rsidRDefault="000404E1" w:rsidP="00D3490C">
            <w:pPr>
              <w:jc w:val="both"/>
              <w:rPr>
                <w:rFonts w:cs="Times New Roman"/>
                <w:b/>
              </w:rPr>
            </w:pPr>
            <w:r>
              <w:rPr>
                <w:rFonts w:cs="Times New Roman"/>
                <w:b/>
              </w:rPr>
              <w:fldChar w:fldCharType="begin"/>
            </w:r>
            <w:r w:rsidR="00AD3235">
              <w:rPr>
                <w:rFonts w:cs="Times New Roman"/>
                <w:b/>
              </w:rPr>
              <w:instrText xml:space="preserve"> =SUM(ABOVE) </w:instrText>
            </w:r>
            <w:r>
              <w:rPr>
                <w:rFonts w:cs="Times New Roman"/>
                <w:b/>
              </w:rPr>
              <w:fldChar w:fldCharType="separate"/>
            </w:r>
            <w:r w:rsidR="00AD3235">
              <w:rPr>
                <w:rFonts w:cs="Times New Roman"/>
                <w:b/>
                <w:noProof/>
              </w:rPr>
              <w:t>39105</w:t>
            </w:r>
            <w:r>
              <w:rPr>
                <w:rFonts w:cs="Times New Roman"/>
                <w:b/>
              </w:rPr>
              <w:fldChar w:fldCharType="end"/>
            </w:r>
          </w:p>
        </w:tc>
      </w:tr>
    </w:tbl>
    <w:p w:rsidR="00D3490C" w:rsidRPr="00C74D98" w:rsidRDefault="00D3490C" w:rsidP="00D3490C">
      <w:pPr>
        <w:jc w:val="both"/>
        <w:rPr>
          <w:rFonts w:cs="Times New Roman"/>
        </w:rPr>
      </w:pPr>
    </w:p>
    <w:p w:rsidR="00872A8B" w:rsidRPr="00C74D98" w:rsidRDefault="00872A8B" w:rsidP="00EA04BD">
      <w:pPr>
        <w:jc w:val="both"/>
        <w:rPr>
          <w:rFonts w:cs="Times New Roman"/>
          <w:b/>
        </w:rPr>
      </w:pPr>
      <w:r w:rsidRPr="00C74D98">
        <w:rPr>
          <w:rFonts w:cs="Times New Roman"/>
          <w:b/>
        </w:rPr>
        <w:t>6</w:t>
      </w:r>
      <w:r w:rsidR="005129E2">
        <w:rPr>
          <w:rFonts w:cs="Times New Roman"/>
          <w:b/>
        </w:rPr>
        <w:tab/>
      </w:r>
      <w:r w:rsidRPr="00C74D98">
        <w:rPr>
          <w:rFonts w:cs="Times New Roman"/>
          <w:b/>
        </w:rPr>
        <w:t xml:space="preserve"> Monitoring of strategic interventions:</w:t>
      </w:r>
    </w:p>
    <w:p w:rsidR="00872A8B" w:rsidRPr="00C74D98" w:rsidRDefault="00872A8B" w:rsidP="00EA04BD">
      <w:pPr>
        <w:jc w:val="both"/>
        <w:rPr>
          <w:rFonts w:cs="Times New Roman"/>
          <w:b/>
        </w:rPr>
      </w:pPr>
    </w:p>
    <w:p w:rsidR="00A23AE6" w:rsidRPr="00C74D98" w:rsidRDefault="00872A8B" w:rsidP="00EA04BD">
      <w:pPr>
        <w:jc w:val="both"/>
        <w:rPr>
          <w:rFonts w:cs="Times New Roman"/>
        </w:rPr>
      </w:pPr>
      <w:r w:rsidRPr="00C74D98">
        <w:rPr>
          <w:rFonts w:cs="Times New Roman"/>
          <w:b/>
        </w:rPr>
        <w:t xml:space="preserve">6.1 Availability and supply of seeds </w:t>
      </w:r>
      <w:r w:rsidR="00CC07A5">
        <w:rPr>
          <w:rFonts w:cs="Times New Roman"/>
          <w:b/>
        </w:rPr>
        <w:t>f</w:t>
      </w:r>
      <w:r w:rsidRPr="00C74D98">
        <w:rPr>
          <w:rFonts w:cs="Times New Roman"/>
          <w:b/>
        </w:rPr>
        <w:t xml:space="preserve">or Rabi 2016-17: </w:t>
      </w:r>
      <w:r w:rsidR="00A23AE6" w:rsidRPr="00C74D98">
        <w:rPr>
          <w:rFonts w:cs="Times New Roman"/>
        </w:rPr>
        <w:t xml:space="preserve">State </w:t>
      </w:r>
      <w:r w:rsidR="00CC07A5">
        <w:rPr>
          <w:rFonts w:cs="Times New Roman"/>
        </w:rPr>
        <w:t>is yet to establish</w:t>
      </w:r>
      <w:r w:rsidR="00A23AE6" w:rsidRPr="00C74D98">
        <w:rPr>
          <w:rFonts w:cs="Times New Roman"/>
        </w:rPr>
        <w:t xml:space="preserve"> a </w:t>
      </w:r>
      <w:r w:rsidR="00C25FCA" w:rsidRPr="00C74D98">
        <w:rPr>
          <w:rFonts w:cs="Times New Roman"/>
        </w:rPr>
        <w:t xml:space="preserve">Seed Corporation and therefore, </w:t>
      </w:r>
      <w:r w:rsidR="00A23AE6" w:rsidRPr="00C74D98">
        <w:rPr>
          <w:rFonts w:cs="Times New Roman"/>
        </w:rPr>
        <w:t xml:space="preserve">largely depend on </w:t>
      </w:r>
      <w:r w:rsidR="00C25FCA" w:rsidRPr="00C74D98">
        <w:rPr>
          <w:rFonts w:cs="Times New Roman"/>
        </w:rPr>
        <w:t xml:space="preserve">supply of seed </w:t>
      </w:r>
      <w:r w:rsidR="00A23AE6" w:rsidRPr="00C74D98">
        <w:rPr>
          <w:rFonts w:cs="Times New Roman"/>
        </w:rPr>
        <w:t>by NSC</w:t>
      </w:r>
      <w:r w:rsidR="00C25FCA" w:rsidRPr="00C74D98">
        <w:rPr>
          <w:rFonts w:cs="Times New Roman"/>
        </w:rPr>
        <w:t xml:space="preserve"> and Private Sector</w:t>
      </w:r>
      <w:r w:rsidR="00A23AE6" w:rsidRPr="00C74D98">
        <w:rPr>
          <w:rFonts w:cs="Times New Roman"/>
        </w:rPr>
        <w:t xml:space="preserve">. </w:t>
      </w:r>
      <w:r w:rsidR="00C25FCA" w:rsidRPr="00C74D98">
        <w:rPr>
          <w:rFonts w:cs="Times New Roman"/>
        </w:rPr>
        <w:t>Crop</w:t>
      </w:r>
      <w:r w:rsidR="00CC07A5">
        <w:rPr>
          <w:rFonts w:cs="Times New Roman"/>
        </w:rPr>
        <w:t>s and variety</w:t>
      </w:r>
      <w:r w:rsidR="00C25FCA" w:rsidRPr="00C74D98">
        <w:rPr>
          <w:rFonts w:cs="Times New Roman"/>
        </w:rPr>
        <w:t xml:space="preserve">  </w:t>
      </w:r>
      <w:r w:rsidRPr="00C74D98">
        <w:rPr>
          <w:rFonts w:cs="Times New Roman"/>
        </w:rPr>
        <w:t xml:space="preserve">wise </w:t>
      </w:r>
      <w:r w:rsidR="00A23AE6" w:rsidRPr="00C74D98">
        <w:rPr>
          <w:rFonts w:cs="Times New Roman"/>
        </w:rPr>
        <w:t xml:space="preserve">action </w:t>
      </w:r>
      <w:r w:rsidRPr="00C74D98">
        <w:rPr>
          <w:rFonts w:cs="Times New Roman"/>
        </w:rPr>
        <w:t>plans</w:t>
      </w:r>
      <w:r w:rsidR="00C25FCA" w:rsidRPr="00C74D98">
        <w:rPr>
          <w:rFonts w:cs="Times New Roman"/>
        </w:rPr>
        <w:t xml:space="preserve"> prepared by the State</w:t>
      </w:r>
      <w:r w:rsidRPr="00C74D98">
        <w:rPr>
          <w:rFonts w:cs="Times New Roman"/>
        </w:rPr>
        <w:t xml:space="preserve"> for supply of seeds for Rabi crops </w:t>
      </w:r>
      <w:r w:rsidR="00C25FCA" w:rsidRPr="00C74D98">
        <w:rPr>
          <w:rFonts w:cs="Times New Roman"/>
        </w:rPr>
        <w:t xml:space="preserve">is </w:t>
      </w:r>
      <w:r w:rsidR="00A23AE6" w:rsidRPr="00C74D98">
        <w:rPr>
          <w:rFonts w:cs="Times New Roman"/>
        </w:rPr>
        <w:t xml:space="preserve">given below in </w:t>
      </w:r>
      <w:r w:rsidR="00A23AE6" w:rsidRPr="00C74D98">
        <w:rPr>
          <w:rFonts w:cs="Times New Roman"/>
          <w:b/>
        </w:rPr>
        <w:t>Table-</w:t>
      </w:r>
      <w:r w:rsidR="00CC07A5">
        <w:rPr>
          <w:rFonts w:cs="Times New Roman"/>
          <w:b/>
        </w:rPr>
        <w:t>4</w:t>
      </w:r>
      <w:r w:rsidR="00A23AE6" w:rsidRPr="00C74D98">
        <w:rPr>
          <w:rFonts w:cs="Times New Roman"/>
        </w:rPr>
        <w:t xml:space="preserve">: </w:t>
      </w:r>
    </w:p>
    <w:p w:rsidR="00CC07A5" w:rsidRDefault="00CC07A5">
      <w:pPr>
        <w:spacing w:after="200" w:line="276" w:lineRule="auto"/>
        <w:rPr>
          <w:rFonts w:cs="Times New Roman"/>
        </w:rPr>
      </w:pPr>
      <w:r>
        <w:rPr>
          <w:rFonts w:cs="Times New Roman"/>
        </w:rPr>
        <w:br w:type="page"/>
      </w:r>
    </w:p>
    <w:p w:rsidR="000411FA" w:rsidRPr="00C74D98" w:rsidRDefault="00A23AE6" w:rsidP="00EA04BD">
      <w:pPr>
        <w:jc w:val="both"/>
        <w:rPr>
          <w:rFonts w:cs="Times New Roman"/>
          <w:b/>
        </w:rPr>
      </w:pPr>
      <w:r w:rsidRPr="00C74D98">
        <w:rPr>
          <w:rFonts w:cs="Times New Roman"/>
          <w:b/>
        </w:rPr>
        <w:lastRenderedPageBreak/>
        <w:t>Table-</w:t>
      </w:r>
      <w:r w:rsidR="00CC07A5">
        <w:rPr>
          <w:rFonts w:cs="Times New Roman"/>
          <w:b/>
        </w:rPr>
        <w:t>4</w:t>
      </w:r>
      <w:r w:rsidRPr="00C74D98">
        <w:rPr>
          <w:rFonts w:cs="Times New Roman"/>
          <w:b/>
        </w:rPr>
        <w:t xml:space="preserve">: </w:t>
      </w:r>
      <w:r w:rsidR="000411FA" w:rsidRPr="00C74D98">
        <w:rPr>
          <w:rFonts w:cs="Times New Roman"/>
          <w:b/>
        </w:rPr>
        <w:t xml:space="preserve"> Details of seed availability / requirement </w:t>
      </w:r>
    </w:p>
    <w:p w:rsidR="000411FA" w:rsidRPr="00C74D98" w:rsidRDefault="000411FA" w:rsidP="00EA04BD">
      <w:pPr>
        <w:jc w:val="both"/>
        <w:rPr>
          <w:rFonts w:cs="Times New Roman"/>
        </w:rPr>
      </w:pPr>
    </w:p>
    <w:tbl>
      <w:tblPr>
        <w:tblStyle w:val="TableGrid"/>
        <w:tblW w:w="0" w:type="auto"/>
        <w:tblLook w:val="04A0"/>
      </w:tblPr>
      <w:tblGrid>
        <w:gridCol w:w="950"/>
        <w:gridCol w:w="2880"/>
        <w:gridCol w:w="1318"/>
        <w:gridCol w:w="3060"/>
        <w:gridCol w:w="1368"/>
      </w:tblGrid>
      <w:tr w:rsidR="000411FA" w:rsidRPr="00C74D98" w:rsidTr="005129E2">
        <w:tc>
          <w:tcPr>
            <w:tcW w:w="950" w:type="dxa"/>
          </w:tcPr>
          <w:p w:rsidR="000411FA" w:rsidRPr="00C74D98" w:rsidRDefault="000411FA" w:rsidP="00EA04BD">
            <w:pPr>
              <w:jc w:val="both"/>
              <w:rPr>
                <w:rFonts w:cs="Times New Roman"/>
                <w:b/>
              </w:rPr>
            </w:pPr>
            <w:r w:rsidRPr="00C74D98">
              <w:rPr>
                <w:rFonts w:cs="Times New Roman"/>
                <w:b/>
              </w:rPr>
              <w:t>Crop</w:t>
            </w:r>
          </w:p>
        </w:tc>
        <w:tc>
          <w:tcPr>
            <w:tcW w:w="2880" w:type="dxa"/>
          </w:tcPr>
          <w:p w:rsidR="000411FA" w:rsidRPr="00C74D98" w:rsidRDefault="000411FA" w:rsidP="00EA04BD">
            <w:pPr>
              <w:jc w:val="both"/>
              <w:rPr>
                <w:rFonts w:cs="Times New Roman"/>
                <w:b/>
              </w:rPr>
            </w:pPr>
            <w:r w:rsidRPr="00C74D98">
              <w:rPr>
                <w:rFonts w:cs="Times New Roman"/>
                <w:b/>
              </w:rPr>
              <w:t xml:space="preserve">Varieties </w:t>
            </w:r>
          </w:p>
        </w:tc>
        <w:tc>
          <w:tcPr>
            <w:tcW w:w="1318" w:type="dxa"/>
          </w:tcPr>
          <w:p w:rsidR="000411FA" w:rsidRPr="00C74D98" w:rsidRDefault="000411FA" w:rsidP="00EA04BD">
            <w:pPr>
              <w:jc w:val="both"/>
              <w:rPr>
                <w:rFonts w:cs="Times New Roman"/>
                <w:b/>
              </w:rPr>
            </w:pPr>
            <w:r w:rsidRPr="00C74D98">
              <w:rPr>
                <w:rFonts w:cs="Times New Roman"/>
                <w:b/>
              </w:rPr>
              <w:t>Qty. in qtl.</w:t>
            </w:r>
          </w:p>
        </w:tc>
        <w:tc>
          <w:tcPr>
            <w:tcW w:w="3060" w:type="dxa"/>
          </w:tcPr>
          <w:p w:rsidR="000411FA" w:rsidRPr="00C74D98" w:rsidRDefault="000411FA" w:rsidP="00EA04BD">
            <w:pPr>
              <w:jc w:val="both"/>
              <w:rPr>
                <w:rFonts w:cs="Times New Roman"/>
                <w:b/>
              </w:rPr>
            </w:pPr>
            <w:r w:rsidRPr="00C74D98">
              <w:rPr>
                <w:rFonts w:cs="Times New Roman"/>
                <w:b/>
              </w:rPr>
              <w:t>Scheme</w:t>
            </w:r>
          </w:p>
        </w:tc>
        <w:tc>
          <w:tcPr>
            <w:tcW w:w="1368" w:type="dxa"/>
          </w:tcPr>
          <w:p w:rsidR="000411FA" w:rsidRPr="00C74D98" w:rsidRDefault="000411FA" w:rsidP="00EA04BD">
            <w:pPr>
              <w:jc w:val="both"/>
              <w:rPr>
                <w:rFonts w:cs="Times New Roman"/>
                <w:b/>
              </w:rPr>
            </w:pPr>
            <w:r w:rsidRPr="00C74D98">
              <w:rPr>
                <w:rFonts w:cs="Times New Roman"/>
                <w:b/>
              </w:rPr>
              <w:t>Rate of assistance</w:t>
            </w:r>
          </w:p>
        </w:tc>
      </w:tr>
      <w:tr w:rsidR="000411FA" w:rsidRPr="005D3EFF" w:rsidTr="005129E2">
        <w:tc>
          <w:tcPr>
            <w:tcW w:w="950" w:type="dxa"/>
            <w:vMerge w:val="restart"/>
          </w:tcPr>
          <w:p w:rsidR="000411FA" w:rsidRPr="005D3EFF" w:rsidRDefault="000411FA" w:rsidP="00EA04BD">
            <w:pPr>
              <w:jc w:val="both"/>
              <w:rPr>
                <w:rFonts w:cs="Times New Roman"/>
              </w:rPr>
            </w:pPr>
            <w:r w:rsidRPr="005D3EFF">
              <w:rPr>
                <w:rFonts w:cs="Times New Roman"/>
              </w:rPr>
              <w:t>Wheat</w:t>
            </w:r>
          </w:p>
        </w:tc>
        <w:tc>
          <w:tcPr>
            <w:tcW w:w="2880" w:type="dxa"/>
          </w:tcPr>
          <w:p w:rsidR="000411FA" w:rsidRPr="005D3EFF" w:rsidRDefault="000411FA" w:rsidP="00EA04BD">
            <w:pPr>
              <w:jc w:val="both"/>
              <w:rPr>
                <w:rFonts w:cs="Times New Roman"/>
              </w:rPr>
            </w:pPr>
            <w:r w:rsidRPr="005D3EFF">
              <w:rPr>
                <w:rFonts w:cs="Times New Roman"/>
              </w:rPr>
              <w:t>K-307, PBW-343, HUW-234, DBW-17,HD-2967, HI-1563</w:t>
            </w:r>
          </w:p>
        </w:tc>
        <w:tc>
          <w:tcPr>
            <w:tcW w:w="1318" w:type="dxa"/>
          </w:tcPr>
          <w:p w:rsidR="000411FA" w:rsidRPr="005D3EFF" w:rsidRDefault="000411FA" w:rsidP="00EA04BD">
            <w:pPr>
              <w:jc w:val="both"/>
              <w:rPr>
                <w:rFonts w:cs="Times New Roman"/>
              </w:rPr>
            </w:pPr>
            <w:r w:rsidRPr="005D3EFF">
              <w:rPr>
                <w:rFonts w:cs="Times New Roman"/>
              </w:rPr>
              <w:t>26002</w:t>
            </w:r>
          </w:p>
        </w:tc>
        <w:tc>
          <w:tcPr>
            <w:tcW w:w="3060" w:type="dxa"/>
          </w:tcPr>
          <w:p w:rsidR="000411FA" w:rsidRPr="005D3EFF" w:rsidRDefault="000411FA" w:rsidP="00EA04BD">
            <w:pPr>
              <w:jc w:val="both"/>
              <w:rPr>
                <w:rFonts w:cs="Times New Roman"/>
              </w:rPr>
            </w:pPr>
            <w:r w:rsidRPr="005D3EFF">
              <w:rPr>
                <w:rFonts w:cs="Times New Roman"/>
              </w:rPr>
              <w:t>Seed Exchange and distribution</w:t>
            </w:r>
          </w:p>
        </w:tc>
        <w:tc>
          <w:tcPr>
            <w:tcW w:w="1368" w:type="dxa"/>
          </w:tcPr>
          <w:p w:rsidR="000411FA" w:rsidRPr="005D3EFF" w:rsidRDefault="000411FA" w:rsidP="00EA04BD">
            <w:pPr>
              <w:jc w:val="both"/>
              <w:rPr>
                <w:rFonts w:cs="Times New Roman"/>
              </w:rPr>
            </w:pPr>
            <w:r w:rsidRPr="005D3EFF">
              <w:rPr>
                <w:rFonts w:cs="Times New Roman"/>
              </w:rPr>
              <w:t>50%</w:t>
            </w:r>
          </w:p>
        </w:tc>
      </w:tr>
      <w:tr w:rsidR="000411FA" w:rsidRPr="005D3EFF" w:rsidTr="005129E2">
        <w:tc>
          <w:tcPr>
            <w:tcW w:w="950" w:type="dxa"/>
            <w:vMerge/>
          </w:tcPr>
          <w:p w:rsidR="000411FA" w:rsidRPr="005D3EFF" w:rsidRDefault="000411FA" w:rsidP="00EA04BD">
            <w:pPr>
              <w:jc w:val="both"/>
              <w:rPr>
                <w:rFonts w:cs="Times New Roman"/>
              </w:rPr>
            </w:pPr>
          </w:p>
        </w:tc>
        <w:tc>
          <w:tcPr>
            <w:tcW w:w="2880" w:type="dxa"/>
          </w:tcPr>
          <w:p w:rsidR="000411FA" w:rsidRPr="005D3EFF" w:rsidRDefault="000411FA" w:rsidP="000411FA">
            <w:pPr>
              <w:jc w:val="both"/>
              <w:rPr>
                <w:rFonts w:cs="Times New Roman"/>
              </w:rPr>
            </w:pPr>
            <w:r w:rsidRPr="005D3EFF">
              <w:rPr>
                <w:rFonts w:cs="Times New Roman"/>
              </w:rPr>
              <w:t>DBW-17, HD-2967</w:t>
            </w:r>
          </w:p>
        </w:tc>
        <w:tc>
          <w:tcPr>
            <w:tcW w:w="1318" w:type="dxa"/>
          </w:tcPr>
          <w:p w:rsidR="000411FA" w:rsidRPr="005D3EFF" w:rsidRDefault="000411FA" w:rsidP="00EA04BD">
            <w:pPr>
              <w:jc w:val="both"/>
              <w:rPr>
                <w:rFonts w:cs="Times New Roman"/>
              </w:rPr>
            </w:pPr>
            <w:r w:rsidRPr="005D3EFF">
              <w:rPr>
                <w:rFonts w:cs="Times New Roman"/>
              </w:rPr>
              <w:t>28117</w:t>
            </w:r>
          </w:p>
        </w:tc>
        <w:tc>
          <w:tcPr>
            <w:tcW w:w="3060" w:type="dxa"/>
          </w:tcPr>
          <w:p w:rsidR="000411FA" w:rsidRPr="005D3EFF" w:rsidRDefault="000411FA" w:rsidP="00EA04BD">
            <w:pPr>
              <w:jc w:val="both"/>
              <w:rPr>
                <w:rFonts w:cs="Times New Roman"/>
              </w:rPr>
            </w:pPr>
            <w:r w:rsidRPr="005D3EFF">
              <w:rPr>
                <w:rFonts w:cs="Times New Roman"/>
              </w:rPr>
              <w:t>BGREI</w:t>
            </w:r>
          </w:p>
        </w:tc>
        <w:tc>
          <w:tcPr>
            <w:tcW w:w="1368" w:type="dxa"/>
          </w:tcPr>
          <w:p w:rsidR="000411FA" w:rsidRPr="005D3EFF" w:rsidRDefault="000411FA" w:rsidP="00EA04BD">
            <w:pPr>
              <w:jc w:val="both"/>
              <w:rPr>
                <w:rFonts w:cs="Times New Roman"/>
              </w:rPr>
            </w:pPr>
            <w:r w:rsidRPr="005D3EFF">
              <w:rPr>
                <w:rFonts w:cs="Times New Roman"/>
              </w:rPr>
              <w:t>50%</w:t>
            </w:r>
          </w:p>
        </w:tc>
      </w:tr>
      <w:tr w:rsidR="000411FA" w:rsidRPr="005D3EFF" w:rsidTr="005129E2">
        <w:tc>
          <w:tcPr>
            <w:tcW w:w="950" w:type="dxa"/>
            <w:vMerge/>
          </w:tcPr>
          <w:p w:rsidR="000411FA" w:rsidRPr="005D3EFF" w:rsidRDefault="000411FA" w:rsidP="00EA04BD">
            <w:pPr>
              <w:jc w:val="both"/>
              <w:rPr>
                <w:rFonts w:cs="Times New Roman"/>
              </w:rPr>
            </w:pPr>
          </w:p>
        </w:tc>
        <w:tc>
          <w:tcPr>
            <w:tcW w:w="2880" w:type="dxa"/>
          </w:tcPr>
          <w:p w:rsidR="000411FA" w:rsidRPr="005D3EFF" w:rsidRDefault="000411FA" w:rsidP="00EA04BD">
            <w:pPr>
              <w:jc w:val="both"/>
              <w:rPr>
                <w:rFonts w:cs="Times New Roman"/>
              </w:rPr>
            </w:pPr>
            <w:r w:rsidRPr="005D3EFF">
              <w:rPr>
                <w:rFonts w:cs="Times New Roman"/>
              </w:rPr>
              <w:t>DBW-17, HD-2967</w:t>
            </w:r>
          </w:p>
        </w:tc>
        <w:tc>
          <w:tcPr>
            <w:tcW w:w="1318" w:type="dxa"/>
          </w:tcPr>
          <w:p w:rsidR="000411FA" w:rsidRPr="005D3EFF" w:rsidRDefault="000411FA" w:rsidP="00EA04BD">
            <w:pPr>
              <w:jc w:val="both"/>
              <w:rPr>
                <w:rFonts w:cs="Times New Roman"/>
              </w:rPr>
            </w:pPr>
            <w:r w:rsidRPr="005D3EFF">
              <w:rPr>
                <w:rFonts w:cs="Times New Roman"/>
              </w:rPr>
              <w:t>15625</w:t>
            </w:r>
          </w:p>
        </w:tc>
        <w:tc>
          <w:tcPr>
            <w:tcW w:w="3060" w:type="dxa"/>
          </w:tcPr>
          <w:p w:rsidR="000411FA" w:rsidRPr="005D3EFF" w:rsidRDefault="000411FA" w:rsidP="00EA04BD">
            <w:pPr>
              <w:jc w:val="both"/>
              <w:rPr>
                <w:rFonts w:cs="Times New Roman"/>
              </w:rPr>
            </w:pPr>
            <w:r w:rsidRPr="005D3EFF">
              <w:rPr>
                <w:rFonts w:cs="Times New Roman"/>
              </w:rPr>
              <w:t>BGREI</w:t>
            </w:r>
          </w:p>
        </w:tc>
        <w:tc>
          <w:tcPr>
            <w:tcW w:w="1368" w:type="dxa"/>
          </w:tcPr>
          <w:p w:rsidR="000411FA" w:rsidRPr="005D3EFF" w:rsidRDefault="000411FA" w:rsidP="00EA04BD">
            <w:pPr>
              <w:jc w:val="both"/>
              <w:rPr>
                <w:rFonts w:cs="Times New Roman"/>
              </w:rPr>
            </w:pPr>
            <w:r w:rsidRPr="005D3EFF">
              <w:rPr>
                <w:rFonts w:cs="Times New Roman"/>
              </w:rPr>
              <w:t>100%*</w:t>
            </w:r>
          </w:p>
        </w:tc>
      </w:tr>
      <w:tr w:rsidR="000411FA" w:rsidRPr="005D3EFF" w:rsidTr="005129E2">
        <w:tc>
          <w:tcPr>
            <w:tcW w:w="950" w:type="dxa"/>
            <w:vMerge w:val="restart"/>
          </w:tcPr>
          <w:p w:rsidR="000411FA" w:rsidRPr="005D3EFF" w:rsidRDefault="000411FA" w:rsidP="00EA04BD">
            <w:pPr>
              <w:jc w:val="both"/>
              <w:rPr>
                <w:rFonts w:cs="Times New Roman"/>
              </w:rPr>
            </w:pPr>
            <w:r w:rsidRPr="005D3EFF">
              <w:rPr>
                <w:rFonts w:cs="Times New Roman"/>
              </w:rPr>
              <w:t>Mustard</w:t>
            </w:r>
          </w:p>
        </w:tc>
        <w:tc>
          <w:tcPr>
            <w:tcW w:w="2880" w:type="dxa"/>
          </w:tcPr>
          <w:p w:rsidR="000411FA" w:rsidRPr="005D3EFF" w:rsidRDefault="000411FA" w:rsidP="00EA04BD">
            <w:pPr>
              <w:jc w:val="both"/>
              <w:rPr>
                <w:rFonts w:cs="Times New Roman"/>
              </w:rPr>
            </w:pPr>
            <w:r w:rsidRPr="005D3EFF">
              <w:rPr>
                <w:rFonts w:cs="Times New Roman"/>
              </w:rPr>
              <w:t>PM-26,PM-30, PUSA Bold</w:t>
            </w:r>
          </w:p>
        </w:tc>
        <w:tc>
          <w:tcPr>
            <w:tcW w:w="1318" w:type="dxa"/>
          </w:tcPr>
          <w:p w:rsidR="000411FA" w:rsidRPr="005D3EFF" w:rsidRDefault="000411FA" w:rsidP="00EA04BD">
            <w:pPr>
              <w:jc w:val="both"/>
              <w:rPr>
                <w:rFonts w:cs="Times New Roman"/>
              </w:rPr>
            </w:pPr>
            <w:r w:rsidRPr="005D3EFF">
              <w:rPr>
                <w:rFonts w:cs="Times New Roman"/>
              </w:rPr>
              <w:t>3795</w:t>
            </w:r>
          </w:p>
        </w:tc>
        <w:tc>
          <w:tcPr>
            <w:tcW w:w="3060" w:type="dxa"/>
          </w:tcPr>
          <w:p w:rsidR="000411FA" w:rsidRPr="005D3EFF" w:rsidRDefault="000411FA" w:rsidP="00EA04BD">
            <w:pPr>
              <w:jc w:val="both"/>
              <w:rPr>
                <w:rFonts w:cs="Times New Roman"/>
              </w:rPr>
            </w:pPr>
            <w:r w:rsidRPr="005D3EFF">
              <w:rPr>
                <w:rFonts w:cs="Times New Roman"/>
              </w:rPr>
              <w:t>Seed Exchange and distribution</w:t>
            </w:r>
          </w:p>
        </w:tc>
        <w:tc>
          <w:tcPr>
            <w:tcW w:w="1368" w:type="dxa"/>
          </w:tcPr>
          <w:p w:rsidR="000411FA" w:rsidRPr="005D3EFF" w:rsidRDefault="000411FA" w:rsidP="00EA04BD">
            <w:pPr>
              <w:jc w:val="both"/>
              <w:rPr>
                <w:rFonts w:cs="Times New Roman"/>
              </w:rPr>
            </w:pPr>
            <w:r w:rsidRPr="005D3EFF">
              <w:rPr>
                <w:rFonts w:cs="Times New Roman"/>
              </w:rPr>
              <w:t>50%</w:t>
            </w:r>
          </w:p>
        </w:tc>
      </w:tr>
      <w:tr w:rsidR="000411FA" w:rsidRPr="005D3EFF" w:rsidTr="005129E2">
        <w:tc>
          <w:tcPr>
            <w:tcW w:w="950" w:type="dxa"/>
            <w:vMerge/>
          </w:tcPr>
          <w:p w:rsidR="000411FA" w:rsidRPr="005D3EFF" w:rsidRDefault="000411FA" w:rsidP="00EA04BD">
            <w:pPr>
              <w:jc w:val="both"/>
              <w:rPr>
                <w:rFonts w:cs="Times New Roman"/>
              </w:rPr>
            </w:pPr>
          </w:p>
        </w:tc>
        <w:tc>
          <w:tcPr>
            <w:tcW w:w="2880" w:type="dxa"/>
          </w:tcPr>
          <w:p w:rsidR="000411FA" w:rsidRPr="005D3EFF" w:rsidRDefault="000411FA" w:rsidP="00EA04BD">
            <w:pPr>
              <w:jc w:val="both"/>
              <w:rPr>
                <w:rFonts w:cs="Times New Roman"/>
              </w:rPr>
            </w:pPr>
            <w:r w:rsidRPr="005D3EFF">
              <w:rPr>
                <w:rFonts w:cs="Times New Roman"/>
              </w:rPr>
              <w:t>PM-30</w:t>
            </w:r>
          </w:p>
        </w:tc>
        <w:tc>
          <w:tcPr>
            <w:tcW w:w="1318" w:type="dxa"/>
          </w:tcPr>
          <w:p w:rsidR="000411FA" w:rsidRPr="005D3EFF" w:rsidRDefault="000411FA" w:rsidP="00EA04BD">
            <w:pPr>
              <w:jc w:val="both"/>
              <w:rPr>
                <w:rFonts w:cs="Times New Roman"/>
              </w:rPr>
            </w:pPr>
            <w:r w:rsidRPr="005D3EFF">
              <w:rPr>
                <w:rFonts w:cs="Times New Roman"/>
              </w:rPr>
              <w:t>76.85</w:t>
            </w:r>
          </w:p>
        </w:tc>
        <w:tc>
          <w:tcPr>
            <w:tcW w:w="3060" w:type="dxa"/>
          </w:tcPr>
          <w:p w:rsidR="000411FA" w:rsidRPr="005D3EFF" w:rsidRDefault="000411FA" w:rsidP="00EA04BD">
            <w:pPr>
              <w:jc w:val="both"/>
              <w:rPr>
                <w:rFonts w:cs="Times New Roman"/>
              </w:rPr>
            </w:pPr>
            <w:r w:rsidRPr="005D3EFF">
              <w:rPr>
                <w:rFonts w:cs="Times New Roman"/>
              </w:rPr>
              <w:t>NMOOP</w:t>
            </w:r>
          </w:p>
        </w:tc>
        <w:tc>
          <w:tcPr>
            <w:tcW w:w="1368" w:type="dxa"/>
          </w:tcPr>
          <w:p w:rsidR="000411FA" w:rsidRPr="005D3EFF" w:rsidRDefault="000411FA" w:rsidP="00EA04BD">
            <w:pPr>
              <w:jc w:val="both"/>
              <w:rPr>
                <w:rFonts w:cs="Times New Roman"/>
              </w:rPr>
            </w:pPr>
            <w:r w:rsidRPr="005D3EFF">
              <w:rPr>
                <w:rFonts w:cs="Times New Roman"/>
              </w:rPr>
              <w:t>100%*</w:t>
            </w:r>
          </w:p>
        </w:tc>
      </w:tr>
      <w:tr w:rsidR="000411FA" w:rsidRPr="005D3EFF" w:rsidTr="005129E2">
        <w:tc>
          <w:tcPr>
            <w:tcW w:w="950" w:type="dxa"/>
          </w:tcPr>
          <w:p w:rsidR="000411FA" w:rsidRPr="005D3EFF" w:rsidRDefault="000411FA" w:rsidP="00EA04BD">
            <w:pPr>
              <w:jc w:val="both"/>
              <w:rPr>
                <w:rFonts w:cs="Times New Roman"/>
              </w:rPr>
            </w:pPr>
            <w:r w:rsidRPr="005D3EFF">
              <w:rPr>
                <w:rFonts w:cs="Times New Roman"/>
              </w:rPr>
              <w:t>Gram</w:t>
            </w:r>
          </w:p>
        </w:tc>
        <w:tc>
          <w:tcPr>
            <w:tcW w:w="2880" w:type="dxa"/>
          </w:tcPr>
          <w:p w:rsidR="000411FA" w:rsidRPr="005D3EFF" w:rsidRDefault="000411FA" w:rsidP="00EA04BD">
            <w:pPr>
              <w:jc w:val="both"/>
              <w:rPr>
                <w:rFonts w:cs="Times New Roman"/>
              </w:rPr>
            </w:pPr>
            <w:r w:rsidRPr="005D3EFF">
              <w:rPr>
                <w:rFonts w:cs="Times New Roman"/>
              </w:rPr>
              <w:t>Pusa – 256, Pusa – 372</w:t>
            </w:r>
          </w:p>
        </w:tc>
        <w:tc>
          <w:tcPr>
            <w:tcW w:w="1318" w:type="dxa"/>
          </w:tcPr>
          <w:p w:rsidR="000411FA" w:rsidRPr="005D3EFF" w:rsidRDefault="000411FA" w:rsidP="00EA04BD">
            <w:pPr>
              <w:jc w:val="both"/>
              <w:rPr>
                <w:rFonts w:cs="Times New Roman"/>
              </w:rPr>
            </w:pPr>
            <w:r w:rsidRPr="005D3EFF">
              <w:rPr>
                <w:rFonts w:cs="Times New Roman"/>
              </w:rPr>
              <w:t>800</w:t>
            </w:r>
          </w:p>
        </w:tc>
        <w:tc>
          <w:tcPr>
            <w:tcW w:w="3060" w:type="dxa"/>
          </w:tcPr>
          <w:p w:rsidR="000411FA" w:rsidRPr="005D3EFF" w:rsidRDefault="000411FA" w:rsidP="00EC7B47">
            <w:pPr>
              <w:jc w:val="both"/>
              <w:rPr>
                <w:rFonts w:cs="Times New Roman"/>
              </w:rPr>
            </w:pPr>
            <w:r w:rsidRPr="005D3EFF">
              <w:rPr>
                <w:rFonts w:cs="Times New Roman"/>
              </w:rPr>
              <w:t>Seed Exchange and distribution</w:t>
            </w:r>
          </w:p>
        </w:tc>
        <w:tc>
          <w:tcPr>
            <w:tcW w:w="1368" w:type="dxa"/>
          </w:tcPr>
          <w:p w:rsidR="000411FA" w:rsidRPr="005D3EFF" w:rsidRDefault="000411FA" w:rsidP="00EC7B47">
            <w:pPr>
              <w:jc w:val="both"/>
              <w:rPr>
                <w:rFonts w:cs="Times New Roman"/>
              </w:rPr>
            </w:pPr>
            <w:r w:rsidRPr="005D3EFF">
              <w:rPr>
                <w:rFonts w:cs="Times New Roman"/>
              </w:rPr>
              <w:t>50%</w:t>
            </w:r>
          </w:p>
        </w:tc>
      </w:tr>
      <w:tr w:rsidR="000411FA" w:rsidRPr="005D3EFF" w:rsidTr="005129E2">
        <w:tc>
          <w:tcPr>
            <w:tcW w:w="950" w:type="dxa"/>
            <w:vMerge w:val="restart"/>
          </w:tcPr>
          <w:p w:rsidR="000411FA" w:rsidRPr="005D3EFF" w:rsidRDefault="000411FA" w:rsidP="00EA04BD">
            <w:pPr>
              <w:jc w:val="both"/>
              <w:rPr>
                <w:rFonts w:cs="Times New Roman"/>
              </w:rPr>
            </w:pPr>
            <w:r w:rsidRPr="005D3EFF">
              <w:rPr>
                <w:rFonts w:cs="Times New Roman"/>
              </w:rPr>
              <w:t>Lentil</w:t>
            </w:r>
          </w:p>
        </w:tc>
        <w:tc>
          <w:tcPr>
            <w:tcW w:w="2880" w:type="dxa"/>
          </w:tcPr>
          <w:p w:rsidR="000411FA" w:rsidRPr="005D3EFF" w:rsidRDefault="000411FA" w:rsidP="00EA04BD">
            <w:pPr>
              <w:jc w:val="both"/>
              <w:rPr>
                <w:rFonts w:cs="Times New Roman"/>
              </w:rPr>
            </w:pPr>
            <w:r w:rsidRPr="005D3EFF">
              <w:rPr>
                <w:rFonts w:cs="Times New Roman"/>
              </w:rPr>
              <w:t>DPL-62, K-75</w:t>
            </w:r>
          </w:p>
        </w:tc>
        <w:tc>
          <w:tcPr>
            <w:tcW w:w="1318" w:type="dxa"/>
          </w:tcPr>
          <w:p w:rsidR="000411FA" w:rsidRPr="005D3EFF" w:rsidRDefault="000411FA" w:rsidP="00EA04BD">
            <w:pPr>
              <w:jc w:val="both"/>
              <w:rPr>
                <w:rFonts w:cs="Times New Roman"/>
              </w:rPr>
            </w:pPr>
            <w:r w:rsidRPr="005D3EFF">
              <w:rPr>
                <w:rFonts w:cs="Times New Roman"/>
              </w:rPr>
              <w:t>2873</w:t>
            </w:r>
          </w:p>
        </w:tc>
        <w:tc>
          <w:tcPr>
            <w:tcW w:w="3060" w:type="dxa"/>
          </w:tcPr>
          <w:p w:rsidR="000411FA" w:rsidRPr="005D3EFF" w:rsidRDefault="000411FA" w:rsidP="00EC7B47">
            <w:pPr>
              <w:jc w:val="both"/>
              <w:rPr>
                <w:rFonts w:cs="Times New Roman"/>
              </w:rPr>
            </w:pPr>
            <w:r w:rsidRPr="005D3EFF">
              <w:rPr>
                <w:rFonts w:cs="Times New Roman"/>
              </w:rPr>
              <w:t>Seed Exchange and distribution</w:t>
            </w:r>
          </w:p>
        </w:tc>
        <w:tc>
          <w:tcPr>
            <w:tcW w:w="1368" w:type="dxa"/>
          </w:tcPr>
          <w:p w:rsidR="000411FA" w:rsidRPr="005D3EFF" w:rsidRDefault="000411FA" w:rsidP="00EC7B47">
            <w:pPr>
              <w:jc w:val="both"/>
              <w:rPr>
                <w:rFonts w:cs="Times New Roman"/>
              </w:rPr>
            </w:pPr>
            <w:r w:rsidRPr="005D3EFF">
              <w:rPr>
                <w:rFonts w:cs="Times New Roman"/>
              </w:rPr>
              <w:t>50%</w:t>
            </w:r>
          </w:p>
        </w:tc>
      </w:tr>
      <w:tr w:rsidR="000411FA" w:rsidRPr="00C74D98" w:rsidTr="005129E2">
        <w:tc>
          <w:tcPr>
            <w:tcW w:w="950" w:type="dxa"/>
            <w:vMerge/>
          </w:tcPr>
          <w:p w:rsidR="000411FA" w:rsidRPr="005D3EFF" w:rsidRDefault="000411FA" w:rsidP="00EA04BD">
            <w:pPr>
              <w:jc w:val="both"/>
              <w:rPr>
                <w:rFonts w:cs="Times New Roman"/>
              </w:rPr>
            </w:pPr>
          </w:p>
        </w:tc>
        <w:tc>
          <w:tcPr>
            <w:tcW w:w="2880" w:type="dxa"/>
          </w:tcPr>
          <w:p w:rsidR="000411FA" w:rsidRPr="005D3EFF" w:rsidRDefault="000411FA" w:rsidP="00EA04BD">
            <w:pPr>
              <w:jc w:val="both"/>
              <w:rPr>
                <w:rFonts w:cs="Times New Roman"/>
              </w:rPr>
            </w:pPr>
            <w:r w:rsidRPr="005D3EFF">
              <w:rPr>
                <w:rFonts w:cs="Times New Roman"/>
              </w:rPr>
              <w:t>WBL-77</w:t>
            </w:r>
          </w:p>
        </w:tc>
        <w:tc>
          <w:tcPr>
            <w:tcW w:w="1318" w:type="dxa"/>
          </w:tcPr>
          <w:p w:rsidR="000411FA" w:rsidRPr="005D3EFF" w:rsidRDefault="000411FA" w:rsidP="00EA04BD">
            <w:pPr>
              <w:jc w:val="both"/>
              <w:rPr>
                <w:rFonts w:cs="Times New Roman"/>
              </w:rPr>
            </w:pPr>
            <w:r w:rsidRPr="005D3EFF">
              <w:rPr>
                <w:rFonts w:cs="Times New Roman"/>
              </w:rPr>
              <w:t>180</w:t>
            </w:r>
          </w:p>
        </w:tc>
        <w:tc>
          <w:tcPr>
            <w:tcW w:w="3060" w:type="dxa"/>
          </w:tcPr>
          <w:p w:rsidR="000411FA" w:rsidRPr="005D3EFF" w:rsidRDefault="000411FA" w:rsidP="00EA04BD">
            <w:pPr>
              <w:jc w:val="both"/>
              <w:rPr>
                <w:rFonts w:cs="Times New Roman"/>
              </w:rPr>
            </w:pPr>
            <w:r w:rsidRPr="005D3EFF">
              <w:rPr>
                <w:rFonts w:cs="Times New Roman"/>
              </w:rPr>
              <w:t>NFSM</w:t>
            </w:r>
          </w:p>
        </w:tc>
        <w:tc>
          <w:tcPr>
            <w:tcW w:w="1368" w:type="dxa"/>
          </w:tcPr>
          <w:p w:rsidR="000411FA" w:rsidRPr="005D3EFF" w:rsidRDefault="000411FA" w:rsidP="00EA04BD">
            <w:pPr>
              <w:jc w:val="both"/>
              <w:rPr>
                <w:rFonts w:cs="Times New Roman"/>
              </w:rPr>
            </w:pPr>
            <w:r w:rsidRPr="005D3EFF">
              <w:rPr>
                <w:rFonts w:cs="Times New Roman"/>
              </w:rPr>
              <w:t>100%*</w:t>
            </w:r>
          </w:p>
        </w:tc>
      </w:tr>
      <w:tr w:rsidR="000411FA" w:rsidRPr="00C74D98" w:rsidTr="005129E2">
        <w:tc>
          <w:tcPr>
            <w:tcW w:w="950" w:type="dxa"/>
          </w:tcPr>
          <w:p w:rsidR="000411FA" w:rsidRPr="005D3EFF" w:rsidRDefault="000411FA" w:rsidP="00EA04BD">
            <w:pPr>
              <w:jc w:val="both"/>
              <w:rPr>
                <w:rFonts w:cs="Times New Roman"/>
              </w:rPr>
            </w:pPr>
            <w:r w:rsidRPr="005D3EFF">
              <w:rPr>
                <w:rFonts w:cs="Times New Roman"/>
              </w:rPr>
              <w:t>Pea</w:t>
            </w:r>
          </w:p>
        </w:tc>
        <w:tc>
          <w:tcPr>
            <w:tcW w:w="2880" w:type="dxa"/>
          </w:tcPr>
          <w:p w:rsidR="000411FA" w:rsidRPr="005D3EFF" w:rsidRDefault="000411FA" w:rsidP="00EA04BD">
            <w:pPr>
              <w:jc w:val="both"/>
              <w:rPr>
                <w:rFonts w:cs="Times New Roman"/>
              </w:rPr>
            </w:pPr>
            <w:r w:rsidRPr="005D3EFF">
              <w:rPr>
                <w:rFonts w:cs="Times New Roman"/>
              </w:rPr>
              <w:t>HUDP-15</w:t>
            </w:r>
          </w:p>
        </w:tc>
        <w:tc>
          <w:tcPr>
            <w:tcW w:w="1318" w:type="dxa"/>
          </w:tcPr>
          <w:p w:rsidR="000411FA" w:rsidRPr="005D3EFF" w:rsidRDefault="000411FA" w:rsidP="00EA04BD">
            <w:pPr>
              <w:jc w:val="both"/>
              <w:rPr>
                <w:rFonts w:cs="Times New Roman"/>
              </w:rPr>
            </w:pPr>
            <w:r w:rsidRPr="005D3EFF">
              <w:rPr>
                <w:rFonts w:cs="Times New Roman"/>
              </w:rPr>
              <w:t>1500</w:t>
            </w:r>
          </w:p>
        </w:tc>
        <w:tc>
          <w:tcPr>
            <w:tcW w:w="3060" w:type="dxa"/>
          </w:tcPr>
          <w:p w:rsidR="000411FA" w:rsidRPr="005D3EFF" w:rsidRDefault="000411FA" w:rsidP="00EC7B47">
            <w:pPr>
              <w:jc w:val="both"/>
              <w:rPr>
                <w:rFonts w:cs="Times New Roman"/>
              </w:rPr>
            </w:pPr>
            <w:r w:rsidRPr="005D3EFF">
              <w:rPr>
                <w:rFonts w:cs="Times New Roman"/>
              </w:rPr>
              <w:t>Seed Exchange and distribution</w:t>
            </w:r>
          </w:p>
        </w:tc>
        <w:tc>
          <w:tcPr>
            <w:tcW w:w="1368" w:type="dxa"/>
          </w:tcPr>
          <w:p w:rsidR="000411FA" w:rsidRPr="005D3EFF" w:rsidRDefault="000411FA" w:rsidP="00EC7B47">
            <w:pPr>
              <w:jc w:val="both"/>
              <w:rPr>
                <w:rFonts w:cs="Times New Roman"/>
              </w:rPr>
            </w:pPr>
            <w:r w:rsidRPr="005D3EFF">
              <w:rPr>
                <w:rFonts w:cs="Times New Roman"/>
              </w:rPr>
              <w:t>50%</w:t>
            </w:r>
          </w:p>
        </w:tc>
      </w:tr>
    </w:tbl>
    <w:p w:rsidR="00872A8B" w:rsidRPr="00526B9F" w:rsidRDefault="00872A8B" w:rsidP="00526B9F">
      <w:pPr>
        <w:ind w:left="720" w:hanging="720"/>
        <w:jc w:val="both"/>
        <w:rPr>
          <w:rFonts w:cs="Times New Roman"/>
          <w:b/>
          <w:sz w:val="20"/>
        </w:rPr>
      </w:pPr>
      <w:r w:rsidRPr="00526B9F">
        <w:rPr>
          <w:rFonts w:cs="Times New Roman"/>
          <w:b/>
          <w:sz w:val="20"/>
        </w:rPr>
        <w:t xml:space="preserve">  </w:t>
      </w:r>
      <w:r w:rsidR="000411FA" w:rsidRPr="00526B9F">
        <w:rPr>
          <w:rFonts w:cs="Times New Roman"/>
          <w:b/>
          <w:sz w:val="20"/>
        </w:rPr>
        <w:t xml:space="preserve">*Note: 100% assistance </w:t>
      </w:r>
      <w:r w:rsidR="00CC07A5" w:rsidRPr="00526B9F">
        <w:rPr>
          <w:rFonts w:cs="Times New Roman"/>
          <w:b/>
          <w:sz w:val="20"/>
        </w:rPr>
        <w:t>under demonstration components of NFSM, NMOOP and BGREI.</w:t>
      </w:r>
    </w:p>
    <w:p w:rsidR="005D3EFF" w:rsidRPr="00C74D98" w:rsidRDefault="005D3EFF" w:rsidP="00EA04BD">
      <w:pPr>
        <w:jc w:val="both"/>
        <w:rPr>
          <w:rFonts w:cs="Times New Roman"/>
          <w:b/>
        </w:rPr>
      </w:pPr>
    </w:p>
    <w:p w:rsidR="00872A8B" w:rsidRPr="00C74D98" w:rsidRDefault="00515933" w:rsidP="005D3EFF">
      <w:pPr>
        <w:ind w:firstLine="720"/>
        <w:jc w:val="both"/>
        <w:rPr>
          <w:rFonts w:cs="Times New Roman"/>
        </w:rPr>
      </w:pPr>
      <w:r w:rsidRPr="00C74D98">
        <w:rPr>
          <w:rFonts w:cs="Times New Roman"/>
        </w:rPr>
        <w:t xml:space="preserve">During the discussions held with DAO, PD, ATMA and PC, KVK, West Singhbhum, it was </w:t>
      </w:r>
      <w:r w:rsidR="00CC07A5">
        <w:rPr>
          <w:rFonts w:cs="Times New Roman"/>
        </w:rPr>
        <w:t xml:space="preserve">informed </w:t>
      </w:r>
      <w:r w:rsidR="002C2A48" w:rsidRPr="00C74D98">
        <w:rPr>
          <w:rFonts w:cs="Times New Roman"/>
        </w:rPr>
        <w:t xml:space="preserve">that NSC has shown inability to supply </w:t>
      </w:r>
      <w:r w:rsidR="00C25FCA" w:rsidRPr="00C74D98">
        <w:rPr>
          <w:rFonts w:cs="Times New Roman"/>
        </w:rPr>
        <w:t xml:space="preserve">the committed quantities of </w:t>
      </w:r>
      <w:r w:rsidR="002C2A48" w:rsidRPr="00C74D98">
        <w:rPr>
          <w:rFonts w:cs="Times New Roman"/>
        </w:rPr>
        <w:t>seeds of varieties of pulses and oilseeds listed in the above statement.</w:t>
      </w:r>
      <w:r w:rsidR="00CC07A5">
        <w:rPr>
          <w:rFonts w:cs="Times New Roman"/>
        </w:rPr>
        <w:t xml:space="preserve"> However,</w:t>
      </w:r>
      <w:r w:rsidR="002C2A48" w:rsidRPr="00C74D98">
        <w:rPr>
          <w:rFonts w:cs="Times New Roman"/>
        </w:rPr>
        <w:t xml:space="preserve"> KVK West Singhbhum has agreed to supply seed of </w:t>
      </w:r>
      <w:r w:rsidR="00CC07A5">
        <w:rPr>
          <w:rFonts w:cs="Times New Roman"/>
        </w:rPr>
        <w:t>short duration</w:t>
      </w:r>
      <w:r w:rsidR="002C2A48" w:rsidRPr="00C74D98">
        <w:rPr>
          <w:rFonts w:cs="Times New Roman"/>
        </w:rPr>
        <w:t xml:space="preserve"> varieties namely Pusa-28(50 kg) and Pusa – 30 (100 kg) </w:t>
      </w:r>
      <w:r w:rsidR="00CC07A5">
        <w:rPr>
          <w:rFonts w:cs="Times New Roman"/>
        </w:rPr>
        <w:t xml:space="preserve">of mustard </w:t>
      </w:r>
      <w:r w:rsidR="002C2A48" w:rsidRPr="00C74D98">
        <w:rPr>
          <w:rFonts w:cs="Times New Roman"/>
        </w:rPr>
        <w:t>to DAO for organizing</w:t>
      </w:r>
      <w:r w:rsidR="005506BB" w:rsidRPr="00C74D98">
        <w:rPr>
          <w:rFonts w:cs="Times New Roman"/>
        </w:rPr>
        <w:t xml:space="preserve"> cluster demonstrations under TRFA. The availability of seed of pulses and oilseeds varieties was also enquired from market and it was gathered that the seeds of popular varieties like Pusa Bold of mustard, T-397 of linseed, BG-372</w:t>
      </w:r>
      <w:r w:rsidR="00527BD9" w:rsidRPr="00C74D98">
        <w:rPr>
          <w:rFonts w:cs="Times New Roman"/>
        </w:rPr>
        <w:t xml:space="preserve"> and K-75 of lentil, which are </w:t>
      </w:r>
      <w:r w:rsidR="00CC07A5">
        <w:rPr>
          <w:rFonts w:cs="Times New Roman"/>
        </w:rPr>
        <w:t>&gt;</w:t>
      </w:r>
      <w:r w:rsidR="00527BD9" w:rsidRPr="00C74D98">
        <w:rPr>
          <w:rFonts w:cs="Times New Roman"/>
        </w:rPr>
        <w:t>15 years old is available in the market. Therefore, DAO, West Singh</w:t>
      </w:r>
      <w:r w:rsidR="006C3557" w:rsidRPr="00C74D98">
        <w:rPr>
          <w:rFonts w:cs="Times New Roman"/>
        </w:rPr>
        <w:t xml:space="preserve">bhum has requested </w:t>
      </w:r>
      <w:r w:rsidR="00CC07A5">
        <w:rPr>
          <w:rFonts w:cs="Times New Roman"/>
        </w:rPr>
        <w:t xml:space="preserve">DA, Jharkhand </w:t>
      </w:r>
      <w:r w:rsidR="006C3557" w:rsidRPr="00C74D98">
        <w:rPr>
          <w:rFonts w:cs="Times New Roman"/>
        </w:rPr>
        <w:t xml:space="preserve">for </w:t>
      </w:r>
      <w:r w:rsidR="00CC07A5">
        <w:rPr>
          <w:rFonts w:cs="Times New Roman"/>
        </w:rPr>
        <w:t xml:space="preserve">seeking </w:t>
      </w:r>
      <w:r w:rsidR="006C3557" w:rsidRPr="00C74D98">
        <w:rPr>
          <w:rFonts w:cs="Times New Roman"/>
        </w:rPr>
        <w:t xml:space="preserve">age relaxation of varieties of oilseeds and pulses </w:t>
      </w:r>
      <w:r w:rsidR="00CC07A5">
        <w:rPr>
          <w:rFonts w:cs="Times New Roman"/>
        </w:rPr>
        <w:t xml:space="preserve"> from DAC &amp; FW </w:t>
      </w:r>
      <w:r w:rsidR="006C3557" w:rsidRPr="00C74D98">
        <w:rPr>
          <w:rFonts w:cs="Times New Roman"/>
        </w:rPr>
        <w:t>(</w:t>
      </w:r>
      <w:r w:rsidR="006C3557" w:rsidRPr="00C74D98">
        <w:rPr>
          <w:rFonts w:cs="Times New Roman"/>
          <w:b/>
        </w:rPr>
        <w:t>Annexure-I</w:t>
      </w:r>
      <w:r w:rsidR="006C3557" w:rsidRPr="00C74D98">
        <w:rPr>
          <w:rFonts w:cs="Times New Roman"/>
        </w:rPr>
        <w:t xml:space="preserve">). </w:t>
      </w:r>
      <w:r w:rsidR="00C25FCA" w:rsidRPr="00C74D98">
        <w:rPr>
          <w:rFonts w:cs="Times New Roman"/>
        </w:rPr>
        <w:t xml:space="preserve"> Director Agriculture vide his letter dated </w:t>
      </w:r>
      <w:r w:rsidR="002F3B3C" w:rsidRPr="00C74D98">
        <w:rPr>
          <w:rFonts w:cs="Times New Roman"/>
        </w:rPr>
        <w:t>23.11.2016</w:t>
      </w:r>
      <w:r w:rsidR="00C25FCA" w:rsidRPr="00C74D98">
        <w:rPr>
          <w:rFonts w:cs="Times New Roman"/>
        </w:rPr>
        <w:t xml:space="preserve"> has </w:t>
      </w:r>
      <w:r w:rsidR="003214A8">
        <w:rPr>
          <w:rFonts w:cs="Times New Roman"/>
        </w:rPr>
        <w:t xml:space="preserve">accordingly sought </w:t>
      </w:r>
      <w:r w:rsidR="00C25FCA" w:rsidRPr="00C74D98">
        <w:rPr>
          <w:rFonts w:cs="Times New Roman"/>
        </w:rPr>
        <w:t>age relaxation for pulses and oilseed varieties</w:t>
      </w:r>
      <w:r w:rsidR="002F3B3C" w:rsidRPr="00C74D98">
        <w:rPr>
          <w:rFonts w:cs="Times New Roman"/>
        </w:rPr>
        <w:t>(</w:t>
      </w:r>
      <w:r w:rsidR="002F3B3C" w:rsidRPr="00C74D98">
        <w:rPr>
          <w:rFonts w:cs="Times New Roman"/>
          <w:b/>
        </w:rPr>
        <w:t>Annexure-II</w:t>
      </w:r>
      <w:r w:rsidR="002F3B3C" w:rsidRPr="00C74D98">
        <w:rPr>
          <w:rFonts w:cs="Times New Roman"/>
        </w:rPr>
        <w:t xml:space="preserve">).  </w:t>
      </w:r>
      <w:r w:rsidR="00C25FCA" w:rsidRPr="00C74D98">
        <w:rPr>
          <w:rFonts w:cs="Times New Roman"/>
        </w:rPr>
        <w:t xml:space="preserve"> </w:t>
      </w:r>
    </w:p>
    <w:p w:rsidR="00515933" w:rsidRPr="00C74D98" w:rsidRDefault="00515933" w:rsidP="00EA04BD">
      <w:pPr>
        <w:jc w:val="both"/>
        <w:rPr>
          <w:rFonts w:cs="Times New Roman"/>
          <w:b/>
        </w:rPr>
      </w:pPr>
    </w:p>
    <w:p w:rsidR="006C3557" w:rsidRPr="00C74D98" w:rsidRDefault="006C3557" w:rsidP="00EA04BD">
      <w:pPr>
        <w:jc w:val="both"/>
        <w:rPr>
          <w:rFonts w:cs="Times New Roman"/>
          <w:b/>
        </w:rPr>
      </w:pPr>
      <w:r w:rsidRPr="00C74D98">
        <w:rPr>
          <w:rFonts w:cs="Times New Roman"/>
          <w:b/>
        </w:rPr>
        <w:t>6.2.</w:t>
      </w:r>
      <w:r w:rsidRPr="00C74D98">
        <w:rPr>
          <w:rFonts w:cs="Times New Roman"/>
          <w:b/>
        </w:rPr>
        <w:tab/>
        <w:t>Supply of seed minikits</w:t>
      </w:r>
    </w:p>
    <w:p w:rsidR="006C3557" w:rsidRPr="00C74D98" w:rsidRDefault="006C3557" w:rsidP="00EA04BD">
      <w:pPr>
        <w:jc w:val="both"/>
        <w:rPr>
          <w:rFonts w:cs="Times New Roman"/>
        </w:rPr>
      </w:pPr>
    </w:p>
    <w:p w:rsidR="006C3557" w:rsidRPr="00C74D98" w:rsidRDefault="006C3557" w:rsidP="00EA04BD">
      <w:pPr>
        <w:jc w:val="both"/>
        <w:rPr>
          <w:rFonts w:cs="Times New Roman"/>
        </w:rPr>
      </w:pPr>
      <w:r w:rsidRPr="00C74D98">
        <w:rPr>
          <w:rFonts w:cs="Times New Roman"/>
        </w:rPr>
        <w:tab/>
      </w:r>
      <w:r w:rsidR="003C6968" w:rsidRPr="00C74D98">
        <w:rPr>
          <w:rFonts w:cs="Times New Roman"/>
        </w:rPr>
        <w:t xml:space="preserve">Seed minikits of black gram (250) and green gram (200) were supplied during kharif-2016 in West Singhbhum district. Crop has already been harvested and yield data is being collected and compiled. </w:t>
      </w:r>
      <w:r w:rsidR="003214A8">
        <w:rPr>
          <w:rFonts w:cs="Times New Roman"/>
        </w:rPr>
        <w:t xml:space="preserve">The farmers have appreciated the good performance of variety. </w:t>
      </w:r>
      <w:r w:rsidRPr="00C74D98">
        <w:rPr>
          <w:rFonts w:cs="Times New Roman"/>
        </w:rPr>
        <w:t xml:space="preserve">Status of allocation and supply of seed minikits of pulses and oilseeds in Jharkhand state during rabi-2016-17 is given below in </w:t>
      </w:r>
      <w:r w:rsidRPr="00C74D98">
        <w:rPr>
          <w:rFonts w:cs="Times New Roman"/>
          <w:b/>
        </w:rPr>
        <w:t xml:space="preserve">Table </w:t>
      </w:r>
      <w:r w:rsidR="003214A8">
        <w:rPr>
          <w:rFonts w:cs="Times New Roman"/>
          <w:b/>
        </w:rPr>
        <w:t>5</w:t>
      </w:r>
      <w:r w:rsidRPr="00C74D98">
        <w:rPr>
          <w:rFonts w:cs="Times New Roman"/>
        </w:rPr>
        <w:t>:</w:t>
      </w:r>
    </w:p>
    <w:p w:rsidR="006C3557" w:rsidRPr="00C74D98" w:rsidRDefault="006C3557" w:rsidP="00EA04BD">
      <w:pPr>
        <w:jc w:val="both"/>
        <w:rPr>
          <w:rFonts w:cs="Times New Roman"/>
          <w:b/>
        </w:rPr>
      </w:pPr>
    </w:p>
    <w:p w:rsidR="006C3557" w:rsidRPr="00C74D98" w:rsidRDefault="006C3557" w:rsidP="00EA04BD">
      <w:pPr>
        <w:jc w:val="both"/>
        <w:rPr>
          <w:rFonts w:cs="Times New Roman"/>
        </w:rPr>
      </w:pPr>
      <w:r w:rsidRPr="00C74D98">
        <w:rPr>
          <w:rFonts w:cs="Times New Roman"/>
          <w:b/>
        </w:rPr>
        <w:t>Table-</w:t>
      </w:r>
      <w:r w:rsidR="003214A8">
        <w:rPr>
          <w:rFonts w:cs="Times New Roman"/>
          <w:b/>
        </w:rPr>
        <w:t>5</w:t>
      </w:r>
      <w:r w:rsidRPr="00C74D98">
        <w:rPr>
          <w:rFonts w:cs="Times New Roman"/>
          <w:b/>
        </w:rPr>
        <w:t xml:space="preserve">:  </w:t>
      </w:r>
      <w:r w:rsidR="0000338E" w:rsidRPr="00C74D98">
        <w:rPr>
          <w:rFonts w:cs="Times New Roman"/>
          <w:b/>
        </w:rPr>
        <w:t>Allocation and supply of seed minikits</w:t>
      </w:r>
      <w:r w:rsidR="003C6968" w:rsidRPr="00C74D98">
        <w:rPr>
          <w:rFonts w:cs="Times New Roman"/>
          <w:b/>
        </w:rPr>
        <w:t xml:space="preserve"> for rabi 2016-17:</w:t>
      </w:r>
    </w:p>
    <w:p w:rsidR="006C3557" w:rsidRPr="00C74D98" w:rsidRDefault="006C3557" w:rsidP="00EA04BD">
      <w:pPr>
        <w:jc w:val="both"/>
        <w:rPr>
          <w:rFonts w:cs="Times New Roman"/>
          <w:sz w:val="18"/>
        </w:rPr>
      </w:pPr>
    </w:p>
    <w:tbl>
      <w:tblPr>
        <w:tblStyle w:val="TableGrid"/>
        <w:tblW w:w="0" w:type="auto"/>
        <w:tblLook w:val="04A0"/>
      </w:tblPr>
      <w:tblGrid>
        <w:gridCol w:w="1915"/>
        <w:gridCol w:w="1915"/>
        <w:gridCol w:w="1768"/>
        <w:gridCol w:w="1890"/>
        <w:gridCol w:w="2088"/>
      </w:tblGrid>
      <w:tr w:rsidR="006C3557" w:rsidRPr="00C74D98" w:rsidTr="006C3557">
        <w:tc>
          <w:tcPr>
            <w:tcW w:w="1915" w:type="dxa"/>
            <w:vMerge w:val="restart"/>
          </w:tcPr>
          <w:p w:rsidR="006C3557" w:rsidRPr="00C74D98" w:rsidRDefault="006C3557" w:rsidP="006C3557">
            <w:pPr>
              <w:jc w:val="center"/>
              <w:rPr>
                <w:rFonts w:cs="Times New Roman"/>
                <w:b/>
              </w:rPr>
            </w:pPr>
            <w:r w:rsidRPr="00C74D98">
              <w:rPr>
                <w:rFonts w:cs="Times New Roman"/>
                <w:b/>
              </w:rPr>
              <w:t>Crop</w:t>
            </w:r>
          </w:p>
        </w:tc>
        <w:tc>
          <w:tcPr>
            <w:tcW w:w="1915" w:type="dxa"/>
            <w:vMerge w:val="restart"/>
          </w:tcPr>
          <w:p w:rsidR="006C3557" w:rsidRPr="00C74D98" w:rsidRDefault="006C3557" w:rsidP="006C3557">
            <w:pPr>
              <w:jc w:val="center"/>
              <w:rPr>
                <w:rFonts w:cs="Times New Roman"/>
                <w:b/>
              </w:rPr>
            </w:pPr>
            <w:r w:rsidRPr="00C74D98">
              <w:rPr>
                <w:rFonts w:cs="Times New Roman"/>
                <w:b/>
              </w:rPr>
              <w:t>Variety</w:t>
            </w:r>
          </w:p>
        </w:tc>
        <w:tc>
          <w:tcPr>
            <w:tcW w:w="3658" w:type="dxa"/>
            <w:gridSpan w:val="2"/>
          </w:tcPr>
          <w:p w:rsidR="006C3557" w:rsidRPr="00C74D98" w:rsidRDefault="006C3557" w:rsidP="006C3557">
            <w:pPr>
              <w:jc w:val="center"/>
              <w:rPr>
                <w:rFonts w:cs="Times New Roman"/>
                <w:b/>
              </w:rPr>
            </w:pPr>
            <w:r w:rsidRPr="00C74D98">
              <w:rPr>
                <w:rFonts w:cs="Times New Roman"/>
                <w:b/>
              </w:rPr>
              <w:t>No. of seed minikits</w:t>
            </w:r>
          </w:p>
        </w:tc>
        <w:tc>
          <w:tcPr>
            <w:tcW w:w="2088" w:type="dxa"/>
          </w:tcPr>
          <w:p w:rsidR="006C3557" w:rsidRPr="00C74D98" w:rsidRDefault="006C3557" w:rsidP="006C3557">
            <w:pPr>
              <w:jc w:val="center"/>
              <w:rPr>
                <w:rFonts w:cs="Times New Roman"/>
                <w:b/>
              </w:rPr>
            </w:pPr>
            <w:r w:rsidRPr="00C74D98">
              <w:rPr>
                <w:rFonts w:cs="Times New Roman"/>
                <w:b/>
              </w:rPr>
              <w:t>Date of supply</w:t>
            </w:r>
          </w:p>
        </w:tc>
      </w:tr>
      <w:tr w:rsidR="006C3557" w:rsidRPr="00C74D98" w:rsidTr="006C3557">
        <w:tc>
          <w:tcPr>
            <w:tcW w:w="1915" w:type="dxa"/>
            <w:vMerge/>
          </w:tcPr>
          <w:p w:rsidR="006C3557" w:rsidRPr="00C74D98" w:rsidRDefault="006C3557" w:rsidP="006C3557">
            <w:pPr>
              <w:jc w:val="center"/>
              <w:rPr>
                <w:rFonts w:cs="Times New Roman"/>
                <w:b/>
              </w:rPr>
            </w:pPr>
          </w:p>
        </w:tc>
        <w:tc>
          <w:tcPr>
            <w:tcW w:w="1915" w:type="dxa"/>
            <w:vMerge/>
          </w:tcPr>
          <w:p w:rsidR="006C3557" w:rsidRPr="00C74D98" w:rsidRDefault="006C3557" w:rsidP="006C3557">
            <w:pPr>
              <w:jc w:val="center"/>
              <w:rPr>
                <w:rFonts w:cs="Times New Roman"/>
                <w:b/>
              </w:rPr>
            </w:pPr>
          </w:p>
        </w:tc>
        <w:tc>
          <w:tcPr>
            <w:tcW w:w="1768" w:type="dxa"/>
          </w:tcPr>
          <w:p w:rsidR="006C3557" w:rsidRPr="00C74D98" w:rsidRDefault="006C3557" w:rsidP="006C3557">
            <w:pPr>
              <w:jc w:val="center"/>
              <w:rPr>
                <w:rFonts w:cs="Times New Roman"/>
                <w:b/>
              </w:rPr>
            </w:pPr>
            <w:r w:rsidRPr="00C74D98">
              <w:rPr>
                <w:rFonts w:cs="Times New Roman"/>
                <w:b/>
              </w:rPr>
              <w:t>Allocated</w:t>
            </w:r>
          </w:p>
        </w:tc>
        <w:tc>
          <w:tcPr>
            <w:tcW w:w="1890" w:type="dxa"/>
          </w:tcPr>
          <w:p w:rsidR="006C3557" w:rsidRPr="00C74D98" w:rsidRDefault="006C3557" w:rsidP="006C3557">
            <w:pPr>
              <w:jc w:val="center"/>
              <w:rPr>
                <w:rFonts w:cs="Times New Roman"/>
                <w:b/>
              </w:rPr>
            </w:pPr>
            <w:r w:rsidRPr="00C74D98">
              <w:rPr>
                <w:rFonts w:cs="Times New Roman"/>
                <w:b/>
              </w:rPr>
              <w:t>Supplied by NSC</w:t>
            </w:r>
          </w:p>
        </w:tc>
        <w:tc>
          <w:tcPr>
            <w:tcW w:w="2088" w:type="dxa"/>
          </w:tcPr>
          <w:p w:rsidR="006C3557" w:rsidRPr="00C74D98" w:rsidRDefault="006C3557" w:rsidP="006C3557">
            <w:pPr>
              <w:jc w:val="center"/>
              <w:rPr>
                <w:rFonts w:cs="Times New Roman"/>
                <w:b/>
              </w:rPr>
            </w:pPr>
          </w:p>
        </w:tc>
      </w:tr>
      <w:tr w:rsidR="006C3557" w:rsidRPr="00C74D98" w:rsidTr="006C3557">
        <w:tc>
          <w:tcPr>
            <w:tcW w:w="1915" w:type="dxa"/>
          </w:tcPr>
          <w:p w:rsidR="006C3557" w:rsidRPr="00C74D98" w:rsidRDefault="006C3557" w:rsidP="00EA04BD">
            <w:pPr>
              <w:jc w:val="both"/>
              <w:rPr>
                <w:rFonts w:cs="Times New Roman"/>
              </w:rPr>
            </w:pPr>
            <w:r w:rsidRPr="00C74D98">
              <w:rPr>
                <w:rFonts w:cs="Times New Roman"/>
              </w:rPr>
              <w:t>Gram</w:t>
            </w:r>
          </w:p>
        </w:tc>
        <w:tc>
          <w:tcPr>
            <w:tcW w:w="1915" w:type="dxa"/>
          </w:tcPr>
          <w:p w:rsidR="006C3557" w:rsidRPr="00C74D98" w:rsidRDefault="006C3557" w:rsidP="00EA04BD">
            <w:pPr>
              <w:jc w:val="both"/>
              <w:rPr>
                <w:rFonts w:cs="Times New Roman"/>
              </w:rPr>
            </w:pPr>
            <w:r w:rsidRPr="00C74D98">
              <w:rPr>
                <w:rFonts w:cs="Times New Roman"/>
              </w:rPr>
              <w:t>JAKI-9218</w:t>
            </w:r>
          </w:p>
        </w:tc>
        <w:tc>
          <w:tcPr>
            <w:tcW w:w="1768" w:type="dxa"/>
          </w:tcPr>
          <w:p w:rsidR="006C3557" w:rsidRPr="00C74D98" w:rsidRDefault="006C3557" w:rsidP="006C3557">
            <w:pPr>
              <w:jc w:val="right"/>
              <w:rPr>
                <w:rFonts w:cs="Times New Roman"/>
              </w:rPr>
            </w:pPr>
            <w:r w:rsidRPr="00C74D98">
              <w:rPr>
                <w:rFonts w:cs="Times New Roman"/>
              </w:rPr>
              <w:t>10,000</w:t>
            </w:r>
          </w:p>
        </w:tc>
        <w:tc>
          <w:tcPr>
            <w:tcW w:w="1890" w:type="dxa"/>
          </w:tcPr>
          <w:p w:rsidR="006C3557" w:rsidRPr="00C74D98" w:rsidRDefault="006C3557" w:rsidP="006C3557">
            <w:pPr>
              <w:jc w:val="right"/>
              <w:rPr>
                <w:rFonts w:cs="Times New Roman"/>
              </w:rPr>
            </w:pPr>
            <w:r w:rsidRPr="00C74D98">
              <w:rPr>
                <w:rFonts w:cs="Times New Roman"/>
              </w:rPr>
              <w:t>3,550</w:t>
            </w:r>
          </w:p>
        </w:tc>
        <w:tc>
          <w:tcPr>
            <w:tcW w:w="2088" w:type="dxa"/>
          </w:tcPr>
          <w:p w:rsidR="006C3557" w:rsidRPr="00C74D98" w:rsidRDefault="006C3557" w:rsidP="00EA04BD">
            <w:pPr>
              <w:jc w:val="both"/>
              <w:rPr>
                <w:rFonts w:cs="Times New Roman"/>
              </w:rPr>
            </w:pPr>
            <w:r w:rsidRPr="00C74D98">
              <w:rPr>
                <w:rFonts w:cs="Times New Roman"/>
              </w:rPr>
              <w:t>By 9.11.2016</w:t>
            </w:r>
          </w:p>
        </w:tc>
      </w:tr>
      <w:tr w:rsidR="006C3557" w:rsidRPr="00C74D98" w:rsidTr="006C3557">
        <w:tc>
          <w:tcPr>
            <w:tcW w:w="1915" w:type="dxa"/>
          </w:tcPr>
          <w:p w:rsidR="006C3557" w:rsidRPr="00C74D98" w:rsidRDefault="006C3557" w:rsidP="00EA04BD">
            <w:pPr>
              <w:jc w:val="both"/>
              <w:rPr>
                <w:rFonts w:cs="Times New Roman"/>
              </w:rPr>
            </w:pPr>
            <w:r w:rsidRPr="00C74D98">
              <w:rPr>
                <w:rFonts w:cs="Times New Roman"/>
              </w:rPr>
              <w:t>Urd</w:t>
            </w:r>
          </w:p>
        </w:tc>
        <w:tc>
          <w:tcPr>
            <w:tcW w:w="1915" w:type="dxa"/>
          </w:tcPr>
          <w:p w:rsidR="006C3557" w:rsidRPr="00C74D98" w:rsidRDefault="006C3557" w:rsidP="00EA04BD">
            <w:pPr>
              <w:jc w:val="both"/>
              <w:rPr>
                <w:rFonts w:cs="Times New Roman"/>
              </w:rPr>
            </w:pPr>
            <w:r w:rsidRPr="00C74D98">
              <w:rPr>
                <w:rFonts w:cs="Times New Roman"/>
              </w:rPr>
              <w:t>PU-31</w:t>
            </w:r>
          </w:p>
        </w:tc>
        <w:tc>
          <w:tcPr>
            <w:tcW w:w="1768" w:type="dxa"/>
          </w:tcPr>
          <w:p w:rsidR="006C3557" w:rsidRPr="00C74D98" w:rsidRDefault="006C3557" w:rsidP="006C3557">
            <w:pPr>
              <w:jc w:val="right"/>
              <w:rPr>
                <w:rFonts w:cs="Times New Roman"/>
              </w:rPr>
            </w:pPr>
            <w:r w:rsidRPr="00C74D98">
              <w:rPr>
                <w:rFonts w:cs="Times New Roman"/>
              </w:rPr>
              <w:t>500</w:t>
            </w:r>
          </w:p>
        </w:tc>
        <w:tc>
          <w:tcPr>
            <w:tcW w:w="1890" w:type="dxa"/>
          </w:tcPr>
          <w:p w:rsidR="006C3557" w:rsidRPr="00C74D98" w:rsidRDefault="006C3557" w:rsidP="006C3557">
            <w:pPr>
              <w:jc w:val="right"/>
              <w:rPr>
                <w:rFonts w:cs="Times New Roman"/>
              </w:rPr>
            </w:pPr>
            <w:r w:rsidRPr="00C74D98">
              <w:rPr>
                <w:rFonts w:cs="Times New Roman"/>
              </w:rPr>
              <w:t>50</w:t>
            </w:r>
          </w:p>
        </w:tc>
        <w:tc>
          <w:tcPr>
            <w:tcW w:w="2088" w:type="dxa"/>
          </w:tcPr>
          <w:p w:rsidR="006C3557" w:rsidRPr="00C74D98" w:rsidRDefault="006C3557" w:rsidP="00EA04BD">
            <w:pPr>
              <w:jc w:val="both"/>
              <w:rPr>
                <w:rFonts w:cs="Times New Roman"/>
              </w:rPr>
            </w:pPr>
            <w:r w:rsidRPr="00C74D98">
              <w:rPr>
                <w:rFonts w:cs="Times New Roman"/>
              </w:rPr>
              <w:t>By 9.11.2016</w:t>
            </w:r>
          </w:p>
        </w:tc>
      </w:tr>
      <w:tr w:rsidR="006C3557" w:rsidRPr="00C74D98" w:rsidTr="006C3557">
        <w:tc>
          <w:tcPr>
            <w:tcW w:w="1915" w:type="dxa"/>
            <w:vMerge w:val="restart"/>
          </w:tcPr>
          <w:p w:rsidR="006C3557" w:rsidRPr="00C74D98" w:rsidRDefault="006C3557" w:rsidP="00EA04BD">
            <w:pPr>
              <w:jc w:val="both"/>
              <w:rPr>
                <w:rFonts w:cs="Times New Roman"/>
              </w:rPr>
            </w:pPr>
            <w:r w:rsidRPr="00C74D98">
              <w:rPr>
                <w:rFonts w:cs="Times New Roman"/>
              </w:rPr>
              <w:t>Mustard</w:t>
            </w:r>
          </w:p>
        </w:tc>
        <w:tc>
          <w:tcPr>
            <w:tcW w:w="1915" w:type="dxa"/>
          </w:tcPr>
          <w:p w:rsidR="006C3557" w:rsidRPr="00C74D98" w:rsidRDefault="006C3557" w:rsidP="006C3557">
            <w:pPr>
              <w:jc w:val="both"/>
              <w:rPr>
                <w:rFonts w:cs="Times New Roman"/>
              </w:rPr>
            </w:pPr>
            <w:r w:rsidRPr="00C74D98">
              <w:rPr>
                <w:rFonts w:cs="Times New Roman"/>
              </w:rPr>
              <w:t>PM-30</w:t>
            </w:r>
          </w:p>
        </w:tc>
        <w:tc>
          <w:tcPr>
            <w:tcW w:w="1768" w:type="dxa"/>
          </w:tcPr>
          <w:p w:rsidR="006C3557" w:rsidRPr="00C74D98" w:rsidRDefault="006C3557" w:rsidP="006C3557">
            <w:pPr>
              <w:jc w:val="right"/>
              <w:rPr>
                <w:rFonts w:cs="Times New Roman"/>
              </w:rPr>
            </w:pPr>
            <w:r w:rsidRPr="00C74D98">
              <w:rPr>
                <w:rFonts w:cs="Times New Roman"/>
              </w:rPr>
              <w:t>15,000</w:t>
            </w:r>
          </w:p>
        </w:tc>
        <w:tc>
          <w:tcPr>
            <w:tcW w:w="1890" w:type="dxa"/>
          </w:tcPr>
          <w:p w:rsidR="006C3557" w:rsidRPr="00C74D98" w:rsidRDefault="006C3557" w:rsidP="006C3557">
            <w:pPr>
              <w:jc w:val="right"/>
              <w:rPr>
                <w:rFonts w:cs="Times New Roman"/>
              </w:rPr>
            </w:pPr>
            <w:r w:rsidRPr="00C74D98">
              <w:rPr>
                <w:rFonts w:cs="Times New Roman"/>
              </w:rPr>
              <w:t>15,000</w:t>
            </w:r>
          </w:p>
        </w:tc>
        <w:tc>
          <w:tcPr>
            <w:tcW w:w="2088" w:type="dxa"/>
          </w:tcPr>
          <w:p w:rsidR="006C3557" w:rsidRPr="00C74D98" w:rsidRDefault="006C3557" w:rsidP="00EA04BD">
            <w:pPr>
              <w:jc w:val="both"/>
              <w:rPr>
                <w:rFonts w:cs="Times New Roman"/>
              </w:rPr>
            </w:pPr>
            <w:r w:rsidRPr="00C74D98">
              <w:rPr>
                <w:rFonts w:cs="Times New Roman"/>
              </w:rPr>
              <w:t>By 27.10.2016</w:t>
            </w:r>
          </w:p>
        </w:tc>
      </w:tr>
      <w:tr w:rsidR="006C3557" w:rsidRPr="00C74D98" w:rsidTr="006C3557">
        <w:tc>
          <w:tcPr>
            <w:tcW w:w="1915" w:type="dxa"/>
            <w:vMerge/>
          </w:tcPr>
          <w:p w:rsidR="006C3557" w:rsidRPr="00C74D98" w:rsidRDefault="006C3557" w:rsidP="00EA04BD">
            <w:pPr>
              <w:jc w:val="both"/>
              <w:rPr>
                <w:rFonts w:cs="Times New Roman"/>
              </w:rPr>
            </w:pPr>
          </w:p>
        </w:tc>
        <w:tc>
          <w:tcPr>
            <w:tcW w:w="1915" w:type="dxa"/>
          </w:tcPr>
          <w:p w:rsidR="006C3557" w:rsidRPr="00C74D98" w:rsidRDefault="006C3557" w:rsidP="00EA04BD">
            <w:pPr>
              <w:jc w:val="both"/>
              <w:rPr>
                <w:rFonts w:cs="Times New Roman"/>
              </w:rPr>
            </w:pPr>
            <w:r w:rsidRPr="00C74D98">
              <w:rPr>
                <w:rFonts w:cs="Times New Roman"/>
              </w:rPr>
              <w:t>RGN-236</w:t>
            </w:r>
          </w:p>
        </w:tc>
        <w:tc>
          <w:tcPr>
            <w:tcW w:w="1768" w:type="dxa"/>
          </w:tcPr>
          <w:p w:rsidR="006C3557" w:rsidRPr="00C74D98" w:rsidRDefault="006C3557" w:rsidP="006C3557">
            <w:pPr>
              <w:jc w:val="right"/>
              <w:rPr>
                <w:rFonts w:cs="Times New Roman"/>
              </w:rPr>
            </w:pPr>
            <w:r w:rsidRPr="00C74D98">
              <w:rPr>
                <w:rFonts w:cs="Times New Roman"/>
              </w:rPr>
              <w:t>5,175</w:t>
            </w:r>
          </w:p>
        </w:tc>
        <w:tc>
          <w:tcPr>
            <w:tcW w:w="1890" w:type="dxa"/>
          </w:tcPr>
          <w:p w:rsidR="006C3557" w:rsidRPr="00C74D98" w:rsidRDefault="006C3557" w:rsidP="006C3557">
            <w:pPr>
              <w:jc w:val="right"/>
              <w:rPr>
                <w:rFonts w:cs="Times New Roman"/>
              </w:rPr>
            </w:pPr>
            <w:r w:rsidRPr="00C74D98">
              <w:rPr>
                <w:rFonts w:cs="Times New Roman"/>
              </w:rPr>
              <w:t>Nil</w:t>
            </w:r>
          </w:p>
        </w:tc>
        <w:tc>
          <w:tcPr>
            <w:tcW w:w="2088" w:type="dxa"/>
          </w:tcPr>
          <w:p w:rsidR="006C3557" w:rsidRPr="00C74D98" w:rsidRDefault="006C3557" w:rsidP="00EA04BD">
            <w:pPr>
              <w:jc w:val="both"/>
              <w:rPr>
                <w:rFonts w:cs="Times New Roman"/>
              </w:rPr>
            </w:pPr>
            <w:r w:rsidRPr="00C74D98">
              <w:rPr>
                <w:rFonts w:cs="Times New Roman"/>
              </w:rPr>
              <w:t>-</w:t>
            </w:r>
          </w:p>
        </w:tc>
      </w:tr>
      <w:tr w:rsidR="006C3557" w:rsidRPr="00C74D98" w:rsidTr="006C3557">
        <w:tc>
          <w:tcPr>
            <w:tcW w:w="1915" w:type="dxa"/>
          </w:tcPr>
          <w:p w:rsidR="006C3557" w:rsidRPr="00C74D98" w:rsidRDefault="006C3557" w:rsidP="00EA04BD">
            <w:pPr>
              <w:jc w:val="both"/>
              <w:rPr>
                <w:rFonts w:cs="Times New Roman"/>
                <w:b/>
              </w:rPr>
            </w:pPr>
            <w:r w:rsidRPr="00C74D98">
              <w:rPr>
                <w:rFonts w:cs="Times New Roman"/>
                <w:b/>
              </w:rPr>
              <w:t>Total</w:t>
            </w:r>
          </w:p>
        </w:tc>
        <w:tc>
          <w:tcPr>
            <w:tcW w:w="1915" w:type="dxa"/>
          </w:tcPr>
          <w:p w:rsidR="006C3557" w:rsidRPr="00C74D98" w:rsidRDefault="006C3557" w:rsidP="00EA04BD">
            <w:pPr>
              <w:jc w:val="both"/>
              <w:rPr>
                <w:rFonts w:cs="Times New Roman"/>
                <w:b/>
              </w:rPr>
            </w:pPr>
          </w:p>
        </w:tc>
        <w:tc>
          <w:tcPr>
            <w:tcW w:w="1768" w:type="dxa"/>
          </w:tcPr>
          <w:p w:rsidR="006C3557" w:rsidRPr="00C74D98" w:rsidRDefault="000404E1" w:rsidP="006C3557">
            <w:pPr>
              <w:jc w:val="right"/>
              <w:rPr>
                <w:rFonts w:cs="Times New Roman"/>
                <w:b/>
              </w:rPr>
            </w:pPr>
            <w:r w:rsidRPr="00C74D98">
              <w:rPr>
                <w:rFonts w:cs="Times New Roman"/>
                <w:b/>
              </w:rPr>
              <w:fldChar w:fldCharType="begin"/>
            </w:r>
            <w:r w:rsidR="006C3557" w:rsidRPr="00C74D98">
              <w:rPr>
                <w:rFonts w:cs="Times New Roman"/>
                <w:b/>
              </w:rPr>
              <w:instrText xml:space="preserve"> =SUM(ABOVE) </w:instrText>
            </w:r>
            <w:r w:rsidRPr="00C74D98">
              <w:rPr>
                <w:rFonts w:cs="Times New Roman"/>
                <w:b/>
              </w:rPr>
              <w:fldChar w:fldCharType="separate"/>
            </w:r>
            <w:r w:rsidR="006C3557" w:rsidRPr="00C74D98">
              <w:rPr>
                <w:rFonts w:cs="Times New Roman"/>
                <w:b/>
                <w:noProof/>
              </w:rPr>
              <w:t>30,675</w:t>
            </w:r>
            <w:r w:rsidRPr="00C74D98">
              <w:rPr>
                <w:rFonts w:cs="Times New Roman"/>
                <w:b/>
              </w:rPr>
              <w:fldChar w:fldCharType="end"/>
            </w:r>
          </w:p>
        </w:tc>
        <w:tc>
          <w:tcPr>
            <w:tcW w:w="1890" w:type="dxa"/>
          </w:tcPr>
          <w:p w:rsidR="006C3557" w:rsidRPr="00C74D98" w:rsidRDefault="000404E1" w:rsidP="006C3557">
            <w:pPr>
              <w:jc w:val="right"/>
              <w:rPr>
                <w:rFonts w:cs="Times New Roman"/>
                <w:b/>
              </w:rPr>
            </w:pPr>
            <w:r w:rsidRPr="00C74D98">
              <w:rPr>
                <w:rFonts w:cs="Times New Roman"/>
                <w:b/>
              </w:rPr>
              <w:fldChar w:fldCharType="begin"/>
            </w:r>
            <w:r w:rsidR="006C3557" w:rsidRPr="00C74D98">
              <w:rPr>
                <w:rFonts w:cs="Times New Roman"/>
                <w:b/>
              </w:rPr>
              <w:instrText xml:space="preserve"> =SUM(ABOVE) </w:instrText>
            </w:r>
            <w:r w:rsidRPr="00C74D98">
              <w:rPr>
                <w:rFonts w:cs="Times New Roman"/>
                <w:b/>
              </w:rPr>
              <w:fldChar w:fldCharType="separate"/>
            </w:r>
            <w:r w:rsidR="006C3557" w:rsidRPr="00C74D98">
              <w:rPr>
                <w:rFonts w:cs="Times New Roman"/>
                <w:b/>
                <w:noProof/>
              </w:rPr>
              <w:t>18,600</w:t>
            </w:r>
            <w:r w:rsidRPr="00C74D98">
              <w:rPr>
                <w:rFonts w:cs="Times New Roman"/>
                <w:b/>
              </w:rPr>
              <w:fldChar w:fldCharType="end"/>
            </w:r>
          </w:p>
        </w:tc>
        <w:tc>
          <w:tcPr>
            <w:tcW w:w="2088" w:type="dxa"/>
          </w:tcPr>
          <w:p w:rsidR="006C3557" w:rsidRPr="00C74D98" w:rsidRDefault="006C3557" w:rsidP="00EA04BD">
            <w:pPr>
              <w:jc w:val="both"/>
              <w:rPr>
                <w:rFonts w:cs="Times New Roman"/>
                <w:b/>
              </w:rPr>
            </w:pPr>
          </w:p>
        </w:tc>
      </w:tr>
    </w:tbl>
    <w:p w:rsidR="006C3557" w:rsidRPr="00C74D98" w:rsidRDefault="003C6968" w:rsidP="00EA04BD">
      <w:pPr>
        <w:jc w:val="both"/>
        <w:rPr>
          <w:rFonts w:cs="Times New Roman"/>
        </w:rPr>
      </w:pPr>
      <w:r w:rsidRPr="00C74D98">
        <w:rPr>
          <w:rFonts w:cs="Times New Roman"/>
        </w:rPr>
        <w:tab/>
        <w:t xml:space="preserve"> </w:t>
      </w:r>
    </w:p>
    <w:p w:rsidR="005129E2" w:rsidRDefault="005129E2" w:rsidP="00EA04BD">
      <w:pPr>
        <w:jc w:val="both"/>
        <w:rPr>
          <w:rFonts w:cs="Times New Roman"/>
          <w:b/>
        </w:rPr>
      </w:pPr>
    </w:p>
    <w:p w:rsidR="00526B9F" w:rsidRDefault="00526B9F" w:rsidP="00EA04BD">
      <w:pPr>
        <w:jc w:val="both"/>
        <w:rPr>
          <w:rFonts w:cs="Times New Roman"/>
          <w:b/>
        </w:rPr>
      </w:pPr>
    </w:p>
    <w:p w:rsidR="003C6968" w:rsidRPr="00C74D98" w:rsidRDefault="003C6968" w:rsidP="00EA04BD">
      <w:pPr>
        <w:jc w:val="both"/>
        <w:rPr>
          <w:rFonts w:cs="Times New Roman"/>
          <w:b/>
        </w:rPr>
      </w:pPr>
      <w:r w:rsidRPr="00C74D98">
        <w:rPr>
          <w:rFonts w:cs="Times New Roman"/>
          <w:b/>
        </w:rPr>
        <w:lastRenderedPageBreak/>
        <w:t>6.3.</w:t>
      </w:r>
      <w:r w:rsidRPr="00C74D98">
        <w:rPr>
          <w:rFonts w:cs="Times New Roman"/>
          <w:b/>
        </w:rPr>
        <w:tab/>
        <w:t>Seed production:</w:t>
      </w:r>
    </w:p>
    <w:p w:rsidR="003C6968" w:rsidRPr="00C74D98" w:rsidRDefault="003C6968" w:rsidP="00EA04BD">
      <w:pPr>
        <w:jc w:val="both"/>
        <w:rPr>
          <w:rFonts w:cs="Times New Roman"/>
        </w:rPr>
      </w:pPr>
      <w:r w:rsidRPr="00C74D98">
        <w:rPr>
          <w:rFonts w:cs="Times New Roman"/>
        </w:rPr>
        <w:tab/>
      </w:r>
    </w:p>
    <w:p w:rsidR="003C6968" w:rsidRPr="00C74D98" w:rsidRDefault="003C6968" w:rsidP="00EA04BD">
      <w:pPr>
        <w:jc w:val="both"/>
        <w:rPr>
          <w:rFonts w:cs="Times New Roman"/>
        </w:rPr>
      </w:pPr>
      <w:r w:rsidRPr="00C74D98">
        <w:rPr>
          <w:rFonts w:cs="Times New Roman"/>
        </w:rPr>
        <w:tab/>
      </w:r>
      <w:r w:rsidR="003214A8">
        <w:rPr>
          <w:rFonts w:cs="Times New Roman"/>
        </w:rPr>
        <w:t>Implementation of</w:t>
      </w:r>
      <w:r w:rsidR="000158DE" w:rsidRPr="00C74D98">
        <w:rPr>
          <w:rFonts w:cs="Times New Roman"/>
        </w:rPr>
        <w:t xml:space="preserve"> Seed Village Programme through </w:t>
      </w:r>
      <w:r w:rsidRPr="00C74D98">
        <w:rPr>
          <w:rFonts w:cs="Times New Roman"/>
        </w:rPr>
        <w:t xml:space="preserve">Birsa Agricultural University </w:t>
      </w:r>
      <w:r w:rsidR="000158DE" w:rsidRPr="00C74D98">
        <w:rPr>
          <w:rFonts w:cs="Times New Roman"/>
        </w:rPr>
        <w:t xml:space="preserve">(BAU) including KVKs is a good initiative taken by the state. The progress of seed production programme undertaken by BAU during kharif-2016 and proposed for rabi-2016-17 including Pulses Seed Hub was discussed with Director, Seeds and Farm, BAU, Ranchi on 16.11.2016 and Programme Coordinator, KVK, Jaganathpur, West Singhbhum on 17.11.2016. The </w:t>
      </w:r>
      <w:r w:rsidR="003214A8">
        <w:rPr>
          <w:rFonts w:cs="Times New Roman"/>
        </w:rPr>
        <w:t>progress is summarized is as under</w:t>
      </w:r>
      <w:r w:rsidR="000158DE" w:rsidRPr="00C74D98">
        <w:rPr>
          <w:rFonts w:cs="Times New Roman"/>
        </w:rPr>
        <w:t>:</w:t>
      </w:r>
    </w:p>
    <w:p w:rsidR="000158DE" w:rsidRPr="00C74D98" w:rsidRDefault="000158DE" w:rsidP="00EA04BD">
      <w:pPr>
        <w:jc w:val="both"/>
        <w:rPr>
          <w:rFonts w:cs="Times New Roman"/>
        </w:rPr>
      </w:pPr>
    </w:p>
    <w:p w:rsidR="00EC7B47" w:rsidRPr="00C74D98" w:rsidRDefault="00EC7B47" w:rsidP="00EA04BD">
      <w:pPr>
        <w:jc w:val="both"/>
        <w:rPr>
          <w:rFonts w:cs="Times New Roman"/>
          <w:b/>
        </w:rPr>
      </w:pPr>
      <w:r w:rsidRPr="00C74D98">
        <w:rPr>
          <w:rFonts w:cs="Times New Roman"/>
          <w:b/>
        </w:rPr>
        <w:t>6.3.1.</w:t>
      </w:r>
      <w:r w:rsidRPr="00C74D98">
        <w:rPr>
          <w:rFonts w:cs="Times New Roman"/>
          <w:b/>
        </w:rPr>
        <w:tab/>
        <w:t>Seed production programme at BAU, Ranchi:</w:t>
      </w:r>
    </w:p>
    <w:p w:rsidR="00EC7B47" w:rsidRPr="00C74D98" w:rsidRDefault="00EC7B47" w:rsidP="00EA04BD">
      <w:pPr>
        <w:jc w:val="both"/>
        <w:rPr>
          <w:rFonts w:cs="Times New Roman"/>
          <w:b/>
        </w:rPr>
      </w:pPr>
    </w:p>
    <w:p w:rsidR="003214A8" w:rsidRDefault="00EC7B47" w:rsidP="00EA04BD">
      <w:pPr>
        <w:jc w:val="both"/>
        <w:rPr>
          <w:rFonts w:cs="Times New Roman"/>
        </w:rPr>
      </w:pPr>
      <w:r w:rsidRPr="00C74D98">
        <w:rPr>
          <w:rFonts w:cs="Times New Roman"/>
          <w:b/>
        </w:rPr>
        <w:tab/>
      </w:r>
      <w:r w:rsidR="003214A8">
        <w:rPr>
          <w:rFonts w:cs="Times New Roman"/>
        </w:rPr>
        <w:t>BAU</w:t>
      </w:r>
      <w:r w:rsidRPr="00C74D98">
        <w:rPr>
          <w:rFonts w:cs="Times New Roman"/>
        </w:rPr>
        <w:t xml:space="preserve"> has a seed farm with a cultivated area of &gt;</w:t>
      </w:r>
      <w:r w:rsidR="003214A8">
        <w:rPr>
          <w:rFonts w:cs="Times New Roman"/>
        </w:rPr>
        <w:t>4</w:t>
      </w:r>
      <w:r w:rsidRPr="00C74D98">
        <w:rPr>
          <w:rFonts w:cs="Times New Roman"/>
        </w:rPr>
        <w:t xml:space="preserve">00 ha </w:t>
      </w:r>
      <w:r w:rsidR="003214A8">
        <w:rPr>
          <w:rFonts w:cs="Times New Roman"/>
        </w:rPr>
        <w:t xml:space="preserve">in Ranchi and Hazaribagh Campus. Ranchi campus has an area of about 60 ha  </w:t>
      </w:r>
      <w:r w:rsidRPr="00C74D98">
        <w:rPr>
          <w:rFonts w:cs="Times New Roman"/>
        </w:rPr>
        <w:t xml:space="preserve">and 10 water bodies created with grant-in-aid provided under RKVY by the State Government. All these water bodies </w:t>
      </w:r>
      <w:r w:rsidR="007868CD" w:rsidRPr="00C74D98">
        <w:rPr>
          <w:rFonts w:cs="Times New Roman"/>
        </w:rPr>
        <w:t xml:space="preserve">have </w:t>
      </w:r>
      <w:r w:rsidRPr="00C74D98">
        <w:rPr>
          <w:rFonts w:cs="Times New Roman"/>
        </w:rPr>
        <w:t xml:space="preserve">adequate water for organizing foundation/certified seed production of pulses and oilseeds during </w:t>
      </w:r>
      <w:r w:rsidR="003214A8" w:rsidRPr="00C74D98">
        <w:rPr>
          <w:rFonts w:cs="Times New Roman"/>
        </w:rPr>
        <w:t>Rabi</w:t>
      </w:r>
      <w:r w:rsidRPr="00C74D98">
        <w:rPr>
          <w:rFonts w:cs="Times New Roman"/>
        </w:rPr>
        <w:t>-2016-17.</w:t>
      </w:r>
    </w:p>
    <w:p w:rsidR="003214A8" w:rsidRDefault="003214A8" w:rsidP="00EA04BD">
      <w:pPr>
        <w:jc w:val="both"/>
        <w:rPr>
          <w:rFonts w:cs="Times New Roman"/>
        </w:rPr>
      </w:pPr>
    </w:p>
    <w:p w:rsidR="003214A8" w:rsidRDefault="003214A8" w:rsidP="00EA04BD">
      <w:pPr>
        <w:jc w:val="both"/>
        <w:rPr>
          <w:rFonts w:cs="Times New Roman"/>
        </w:rPr>
      </w:pPr>
      <w:r>
        <w:rPr>
          <w:rFonts w:cs="Times New Roman"/>
          <w:noProof/>
          <w:lang w:val="en-IN" w:eastAsia="en-IN" w:bidi="ar-SA"/>
        </w:rPr>
        <w:drawing>
          <wp:inline distT="0" distB="0" distL="0" distR="0">
            <wp:extent cx="5941568" cy="2633472"/>
            <wp:effectExtent l="19050" t="0" r="2032" b="0"/>
            <wp:docPr id="3" name="Picture 3" descr="C:\Users\Dr J P Singh\Desktop\Pic\IMG_20161116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J P Singh\Desktop\Pic\IMG_20161116_101052.jpg"/>
                    <pic:cNvPicPr>
                      <a:picLocks noChangeAspect="1" noChangeArrowheads="1"/>
                    </pic:cNvPicPr>
                  </pic:nvPicPr>
                  <pic:blipFill>
                    <a:blip r:embed="rId10" cstate="print"/>
                    <a:srcRect/>
                    <a:stretch>
                      <a:fillRect/>
                    </a:stretch>
                  </pic:blipFill>
                  <pic:spPr bwMode="auto">
                    <a:xfrm>
                      <a:off x="0" y="0"/>
                      <a:ext cx="5943600" cy="2634373"/>
                    </a:xfrm>
                    <a:prstGeom prst="rect">
                      <a:avLst/>
                    </a:prstGeom>
                    <a:noFill/>
                    <a:ln w="9525">
                      <a:noFill/>
                      <a:miter lim="800000"/>
                      <a:headEnd/>
                      <a:tailEnd/>
                    </a:ln>
                  </pic:spPr>
                </pic:pic>
              </a:graphicData>
            </a:graphic>
          </wp:inline>
        </w:drawing>
      </w:r>
    </w:p>
    <w:p w:rsidR="003214A8" w:rsidRDefault="003214A8" w:rsidP="00EA04BD">
      <w:pPr>
        <w:jc w:val="both"/>
        <w:rPr>
          <w:rFonts w:cs="Times New Roman"/>
        </w:rPr>
      </w:pPr>
    </w:p>
    <w:p w:rsidR="003214A8" w:rsidRPr="003214A8" w:rsidRDefault="003214A8" w:rsidP="003214A8">
      <w:pPr>
        <w:jc w:val="center"/>
        <w:rPr>
          <w:rFonts w:cs="Times New Roman"/>
          <w:b/>
        </w:rPr>
      </w:pPr>
      <w:r>
        <w:rPr>
          <w:rFonts w:cs="Times New Roman"/>
          <w:b/>
        </w:rPr>
        <w:t>Availability of w</w:t>
      </w:r>
      <w:r w:rsidRPr="003214A8">
        <w:rPr>
          <w:rFonts w:cs="Times New Roman"/>
          <w:b/>
        </w:rPr>
        <w:t xml:space="preserve">ater </w:t>
      </w:r>
      <w:r>
        <w:rPr>
          <w:rFonts w:cs="Times New Roman"/>
          <w:b/>
        </w:rPr>
        <w:t xml:space="preserve">for Rabi crops </w:t>
      </w:r>
      <w:r w:rsidRPr="003214A8">
        <w:rPr>
          <w:rFonts w:cs="Times New Roman"/>
          <w:b/>
        </w:rPr>
        <w:t>at BAU Seed Farm</w:t>
      </w:r>
    </w:p>
    <w:p w:rsidR="003214A8" w:rsidRDefault="003214A8" w:rsidP="00EA04BD">
      <w:pPr>
        <w:jc w:val="both"/>
        <w:rPr>
          <w:rFonts w:cs="Times New Roman"/>
        </w:rPr>
      </w:pPr>
    </w:p>
    <w:p w:rsidR="003214A8" w:rsidRDefault="00EC7B47" w:rsidP="00EA04BD">
      <w:pPr>
        <w:jc w:val="both"/>
        <w:rPr>
          <w:rFonts w:cs="Times New Roman"/>
        </w:rPr>
      </w:pPr>
      <w:r w:rsidRPr="00C74D98">
        <w:rPr>
          <w:rFonts w:cs="Times New Roman"/>
        </w:rPr>
        <w:t xml:space="preserve"> </w:t>
      </w:r>
      <w:r w:rsidR="003214A8">
        <w:rPr>
          <w:rFonts w:cs="Times New Roman"/>
        </w:rPr>
        <w:tab/>
      </w:r>
      <w:r w:rsidR="00B95786" w:rsidRPr="00C74D98">
        <w:rPr>
          <w:rFonts w:cs="Times New Roman"/>
        </w:rPr>
        <w:t xml:space="preserve">Large scale seed production of paddy over an area of </w:t>
      </w:r>
      <w:r w:rsidR="003214A8">
        <w:rPr>
          <w:rFonts w:cs="Times New Roman"/>
        </w:rPr>
        <w:t xml:space="preserve">25 </w:t>
      </w:r>
      <w:r w:rsidR="00B95786" w:rsidRPr="00C74D98">
        <w:rPr>
          <w:rFonts w:cs="Times New Roman"/>
        </w:rPr>
        <w:t>ha with varieties Abhishek (</w:t>
      </w:r>
      <w:r w:rsidR="003214A8">
        <w:rPr>
          <w:rFonts w:cs="Times New Roman"/>
        </w:rPr>
        <w:t>10 ha), Shahbhagi (4</w:t>
      </w:r>
      <w:r w:rsidR="00B95786" w:rsidRPr="00C74D98">
        <w:rPr>
          <w:rFonts w:cs="Times New Roman"/>
        </w:rPr>
        <w:t xml:space="preserve"> ha) and IR-64 (</w:t>
      </w:r>
      <w:r w:rsidR="003214A8">
        <w:rPr>
          <w:rFonts w:cs="Times New Roman"/>
        </w:rPr>
        <w:t>2</w:t>
      </w:r>
      <w:r w:rsidR="00B95786" w:rsidRPr="00C74D98">
        <w:rPr>
          <w:rFonts w:cs="Times New Roman"/>
        </w:rPr>
        <w:t xml:space="preserve"> ha), a drought resistant variety released during 2015 and also recommended for cultivation in Jharkhand </w:t>
      </w:r>
      <w:r w:rsidR="003214A8" w:rsidRPr="00C74D98">
        <w:rPr>
          <w:rFonts w:cs="Times New Roman"/>
        </w:rPr>
        <w:t>State</w:t>
      </w:r>
      <w:r w:rsidR="003214A8">
        <w:rPr>
          <w:rFonts w:cs="Times New Roman"/>
        </w:rPr>
        <w:t xml:space="preserve"> has been organized at Ranchi farm during Kharif-2016</w:t>
      </w:r>
      <w:r w:rsidR="00B95786" w:rsidRPr="00C74D98">
        <w:rPr>
          <w:rFonts w:cs="Times New Roman"/>
        </w:rPr>
        <w:t xml:space="preserve">. In addition, foundation seed production of NDA-2 variety of Arhar (1 ha) and Birsa Niger-2 of Niger (0.5 ha) have also been organized on the </w:t>
      </w:r>
      <w:r w:rsidR="003214A8" w:rsidRPr="00C74D98">
        <w:rPr>
          <w:rFonts w:cs="Times New Roman"/>
        </w:rPr>
        <w:t>University Farm</w:t>
      </w:r>
      <w:r w:rsidR="00B95786" w:rsidRPr="00C74D98">
        <w:rPr>
          <w:rFonts w:cs="Times New Roman"/>
        </w:rPr>
        <w:t>. The seed plot of paddy, arhar and niger without any off type plant indicate</w:t>
      </w:r>
      <w:r w:rsidR="003214A8">
        <w:rPr>
          <w:rFonts w:cs="Times New Roman"/>
        </w:rPr>
        <w:t>s</w:t>
      </w:r>
      <w:r w:rsidR="00B95786" w:rsidRPr="00C74D98">
        <w:rPr>
          <w:rFonts w:cs="Times New Roman"/>
        </w:rPr>
        <w:t xml:space="preserve"> high degree of purity in seed being produced by the </w:t>
      </w:r>
      <w:r w:rsidR="003214A8" w:rsidRPr="00C74D98">
        <w:rPr>
          <w:rFonts w:cs="Times New Roman"/>
        </w:rPr>
        <w:t>University</w:t>
      </w:r>
      <w:r w:rsidR="00B95786" w:rsidRPr="00C74D98">
        <w:rPr>
          <w:rFonts w:cs="Times New Roman"/>
        </w:rPr>
        <w:t xml:space="preserve">. </w:t>
      </w:r>
    </w:p>
    <w:p w:rsidR="003214A8" w:rsidRDefault="003214A8">
      <w:pPr>
        <w:spacing w:after="200" w:line="276" w:lineRule="auto"/>
        <w:rPr>
          <w:rFonts w:cs="Times New Roman"/>
        </w:rPr>
      </w:pPr>
      <w:r>
        <w:rPr>
          <w:rFonts w:cs="Times New Roman"/>
        </w:rPr>
        <w:br w:type="page"/>
      </w:r>
    </w:p>
    <w:p w:rsidR="00EC7B47" w:rsidRPr="00C74D98" w:rsidRDefault="003214A8" w:rsidP="00EA04BD">
      <w:pPr>
        <w:jc w:val="both"/>
        <w:rPr>
          <w:rFonts w:cs="Times New Roman"/>
        </w:rPr>
      </w:pPr>
      <w:r>
        <w:rPr>
          <w:rFonts w:cs="Times New Roman"/>
          <w:noProof/>
          <w:lang w:val="en-IN" w:eastAsia="en-IN" w:bidi="ar-SA"/>
        </w:rPr>
        <w:lastRenderedPageBreak/>
        <w:drawing>
          <wp:inline distT="0" distB="0" distL="0" distR="0">
            <wp:extent cx="5942203" cy="2296973"/>
            <wp:effectExtent l="19050" t="0" r="1397" b="0"/>
            <wp:docPr id="4" name="Picture 4" descr="C:\Users\Dr J P Singh\Desktop\Pic\IMG_20161116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J P Singh\Desktop\Pic\IMG_20161116_102236.jpg"/>
                    <pic:cNvPicPr>
                      <a:picLocks noChangeAspect="1" noChangeArrowheads="1"/>
                    </pic:cNvPicPr>
                  </pic:nvPicPr>
                  <pic:blipFill>
                    <a:blip r:embed="rId11" cstate="print"/>
                    <a:srcRect/>
                    <a:stretch>
                      <a:fillRect/>
                    </a:stretch>
                  </pic:blipFill>
                  <pic:spPr bwMode="auto">
                    <a:xfrm>
                      <a:off x="0" y="0"/>
                      <a:ext cx="5943600" cy="2297513"/>
                    </a:xfrm>
                    <a:prstGeom prst="rect">
                      <a:avLst/>
                    </a:prstGeom>
                    <a:noFill/>
                    <a:ln w="9525">
                      <a:noFill/>
                      <a:miter lim="800000"/>
                      <a:headEnd/>
                      <a:tailEnd/>
                    </a:ln>
                  </pic:spPr>
                </pic:pic>
              </a:graphicData>
            </a:graphic>
          </wp:inline>
        </w:drawing>
      </w:r>
    </w:p>
    <w:p w:rsidR="00EC7B47" w:rsidRDefault="00EC7B47" w:rsidP="00EA04BD">
      <w:pPr>
        <w:jc w:val="both"/>
        <w:rPr>
          <w:rFonts w:cs="Times New Roman"/>
        </w:rPr>
      </w:pPr>
    </w:p>
    <w:p w:rsidR="003214A8" w:rsidRDefault="003214A8" w:rsidP="003214A8">
      <w:pPr>
        <w:jc w:val="center"/>
        <w:rPr>
          <w:rFonts w:cs="Times New Roman"/>
          <w:b/>
        </w:rPr>
      </w:pPr>
      <w:r w:rsidRPr="003214A8">
        <w:rPr>
          <w:rFonts w:cs="Times New Roman"/>
          <w:b/>
        </w:rPr>
        <w:t>Seed plot of Arhar- NDA-2 at BAU Farm</w:t>
      </w:r>
    </w:p>
    <w:p w:rsidR="003214A8" w:rsidRDefault="003214A8" w:rsidP="003214A8">
      <w:pPr>
        <w:jc w:val="center"/>
        <w:rPr>
          <w:rFonts w:cs="Times New Roman"/>
          <w:b/>
        </w:rPr>
      </w:pPr>
    </w:p>
    <w:p w:rsidR="003214A8" w:rsidRDefault="003214A8" w:rsidP="003214A8">
      <w:pPr>
        <w:jc w:val="center"/>
        <w:rPr>
          <w:rFonts w:cs="Times New Roman"/>
          <w:b/>
        </w:rPr>
      </w:pPr>
    </w:p>
    <w:p w:rsidR="003214A8" w:rsidRPr="003214A8" w:rsidRDefault="003214A8" w:rsidP="003214A8">
      <w:pPr>
        <w:jc w:val="center"/>
        <w:rPr>
          <w:rFonts w:cs="Times New Roman"/>
          <w:b/>
        </w:rPr>
      </w:pPr>
      <w:r>
        <w:rPr>
          <w:rFonts w:cs="Times New Roman"/>
          <w:b/>
          <w:noProof/>
          <w:lang w:val="en-IN" w:eastAsia="en-IN" w:bidi="ar-SA"/>
        </w:rPr>
        <w:drawing>
          <wp:inline distT="0" distB="0" distL="0" distR="0">
            <wp:extent cx="5940298" cy="2648102"/>
            <wp:effectExtent l="19050" t="0" r="3302" b="0"/>
            <wp:docPr id="5" name="Picture 5" descr="C:\Users\Dr J P Singh\Desktop\Pic\IMG_20161116_1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J P Singh\Desktop\Pic\IMG_20161116_102620.jpg"/>
                    <pic:cNvPicPr>
                      <a:picLocks noChangeAspect="1" noChangeArrowheads="1"/>
                    </pic:cNvPicPr>
                  </pic:nvPicPr>
                  <pic:blipFill>
                    <a:blip r:embed="rId12" cstate="print"/>
                    <a:srcRect/>
                    <a:stretch>
                      <a:fillRect/>
                    </a:stretch>
                  </pic:blipFill>
                  <pic:spPr bwMode="auto">
                    <a:xfrm>
                      <a:off x="0" y="0"/>
                      <a:ext cx="5943600" cy="2649574"/>
                    </a:xfrm>
                    <a:prstGeom prst="rect">
                      <a:avLst/>
                    </a:prstGeom>
                    <a:noFill/>
                    <a:ln w="9525">
                      <a:noFill/>
                      <a:miter lim="800000"/>
                      <a:headEnd/>
                      <a:tailEnd/>
                    </a:ln>
                  </pic:spPr>
                </pic:pic>
              </a:graphicData>
            </a:graphic>
          </wp:inline>
        </w:drawing>
      </w:r>
    </w:p>
    <w:p w:rsidR="003214A8" w:rsidRDefault="003214A8" w:rsidP="003214A8">
      <w:pPr>
        <w:jc w:val="center"/>
        <w:rPr>
          <w:rFonts w:cs="Times New Roman"/>
          <w:b/>
        </w:rPr>
      </w:pPr>
    </w:p>
    <w:p w:rsidR="003214A8" w:rsidRDefault="003214A8" w:rsidP="003214A8">
      <w:pPr>
        <w:jc w:val="center"/>
        <w:rPr>
          <w:rFonts w:cs="Times New Roman"/>
          <w:b/>
        </w:rPr>
      </w:pPr>
      <w:r w:rsidRPr="003214A8">
        <w:rPr>
          <w:rFonts w:cs="Times New Roman"/>
          <w:b/>
        </w:rPr>
        <w:t xml:space="preserve">Seed plot of </w:t>
      </w:r>
      <w:r>
        <w:rPr>
          <w:rFonts w:cs="Times New Roman"/>
          <w:b/>
        </w:rPr>
        <w:t>Niger</w:t>
      </w:r>
      <w:r w:rsidRPr="003214A8">
        <w:rPr>
          <w:rFonts w:cs="Times New Roman"/>
          <w:b/>
        </w:rPr>
        <w:t xml:space="preserve">- </w:t>
      </w:r>
      <w:r>
        <w:rPr>
          <w:rFonts w:cs="Times New Roman"/>
          <w:b/>
        </w:rPr>
        <w:t>Birsa Niger-</w:t>
      </w:r>
      <w:r w:rsidRPr="003214A8">
        <w:rPr>
          <w:rFonts w:cs="Times New Roman"/>
          <w:b/>
        </w:rPr>
        <w:t>2 at BAU Farm</w:t>
      </w:r>
    </w:p>
    <w:p w:rsidR="003214A8" w:rsidRDefault="003214A8" w:rsidP="00EA04BD">
      <w:pPr>
        <w:jc w:val="both"/>
        <w:rPr>
          <w:rFonts w:cs="Times New Roman"/>
          <w:b/>
        </w:rPr>
      </w:pPr>
    </w:p>
    <w:p w:rsidR="000158DE" w:rsidRPr="00C74D98" w:rsidRDefault="000158DE" w:rsidP="00EA04BD">
      <w:pPr>
        <w:jc w:val="both"/>
        <w:rPr>
          <w:rFonts w:cs="Times New Roman"/>
          <w:b/>
        </w:rPr>
      </w:pPr>
      <w:r w:rsidRPr="00C74D98">
        <w:rPr>
          <w:rFonts w:cs="Times New Roman"/>
          <w:b/>
        </w:rPr>
        <w:t>6.3.</w:t>
      </w:r>
      <w:r w:rsidR="00EC7B47" w:rsidRPr="00C74D98">
        <w:rPr>
          <w:rFonts w:cs="Times New Roman"/>
          <w:b/>
        </w:rPr>
        <w:t>2</w:t>
      </w:r>
      <w:r w:rsidRPr="00C74D98">
        <w:rPr>
          <w:rFonts w:cs="Times New Roman"/>
          <w:b/>
        </w:rPr>
        <w:t>.</w:t>
      </w:r>
      <w:r w:rsidRPr="00C74D98">
        <w:rPr>
          <w:rFonts w:cs="Times New Roman"/>
          <w:b/>
        </w:rPr>
        <w:tab/>
        <w:t>Pulses Seed Hub</w:t>
      </w:r>
      <w:r w:rsidR="00EC7B47" w:rsidRPr="00C74D98">
        <w:rPr>
          <w:rFonts w:cs="Times New Roman"/>
          <w:b/>
        </w:rPr>
        <w:t>:</w:t>
      </w:r>
    </w:p>
    <w:p w:rsidR="000158DE" w:rsidRPr="005129E2" w:rsidRDefault="000158DE" w:rsidP="00EA04BD">
      <w:pPr>
        <w:jc w:val="both"/>
        <w:rPr>
          <w:rFonts w:cs="Times New Roman"/>
          <w:sz w:val="6"/>
        </w:rPr>
      </w:pPr>
    </w:p>
    <w:p w:rsidR="000158DE" w:rsidRPr="00C74D98" w:rsidRDefault="000158DE" w:rsidP="00EA04BD">
      <w:pPr>
        <w:jc w:val="both"/>
        <w:rPr>
          <w:rFonts w:cs="Times New Roman"/>
        </w:rPr>
      </w:pPr>
      <w:r w:rsidRPr="00C74D98">
        <w:rPr>
          <w:rFonts w:cs="Times New Roman"/>
        </w:rPr>
        <w:tab/>
      </w:r>
      <w:r w:rsidR="00D10F02" w:rsidRPr="00C74D98">
        <w:rPr>
          <w:rFonts w:cs="Times New Roman"/>
        </w:rPr>
        <w:t xml:space="preserve">The </w:t>
      </w:r>
      <w:r w:rsidRPr="00C74D98">
        <w:rPr>
          <w:rFonts w:cs="Times New Roman"/>
        </w:rPr>
        <w:t xml:space="preserve"> administrative approval issued by the Crop Division</w:t>
      </w:r>
      <w:r w:rsidR="00D10F02" w:rsidRPr="00C74D98">
        <w:rPr>
          <w:rFonts w:cs="Times New Roman"/>
        </w:rPr>
        <w:t xml:space="preserve"> includes</w:t>
      </w:r>
      <w:r w:rsidRPr="00C74D98">
        <w:rPr>
          <w:rFonts w:cs="Times New Roman"/>
        </w:rPr>
        <w:t xml:space="preserve"> location of seed hub as KVK, East Singhbhum, BAU, Ranchi</w:t>
      </w:r>
      <w:r w:rsidR="00D10F02" w:rsidRPr="00C74D98">
        <w:rPr>
          <w:rFonts w:cs="Times New Roman"/>
        </w:rPr>
        <w:t>,</w:t>
      </w:r>
      <w:r w:rsidRPr="00C74D98">
        <w:rPr>
          <w:rFonts w:cs="Times New Roman"/>
        </w:rPr>
        <w:t xml:space="preserve"> whereas</w:t>
      </w:r>
      <w:r w:rsidR="00D10F02" w:rsidRPr="00C74D98">
        <w:rPr>
          <w:rFonts w:cs="Times New Roman"/>
        </w:rPr>
        <w:t>,</w:t>
      </w:r>
      <w:r w:rsidRPr="00C74D98">
        <w:rPr>
          <w:rFonts w:cs="Times New Roman"/>
        </w:rPr>
        <w:t xml:space="preserve"> Director, Seeds and Farm, BAU, Ranchi has informed about the involvement of 2 KVKs namely Dumka and Bokaro and 2 ZRS Chianki and Darisai. </w:t>
      </w:r>
      <w:r w:rsidR="00875C06" w:rsidRPr="00C74D98">
        <w:rPr>
          <w:rFonts w:cs="Times New Roman"/>
        </w:rPr>
        <w:t xml:space="preserve">He has also informed that change of location has already been intimated to DAC&amp;FW. </w:t>
      </w:r>
      <w:r w:rsidRPr="00C74D98">
        <w:rPr>
          <w:rFonts w:cs="Times New Roman"/>
        </w:rPr>
        <w:t xml:space="preserve">An area of 68.5 ha </w:t>
      </w:r>
      <w:r w:rsidR="00D10F02" w:rsidRPr="00C74D98">
        <w:rPr>
          <w:rFonts w:cs="Times New Roman"/>
        </w:rPr>
        <w:t>was</w:t>
      </w:r>
      <w:r w:rsidRPr="00C74D98">
        <w:rPr>
          <w:rFonts w:cs="Times New Roman"/>
        </w:rPr>
        <w:t xml:space="preserve"> covered under foundation/certified seed production of pulses </w:t>
      </w:r>
      <w:r w:rsidR="00D10F02" w:rsidRPr="00C74D98">
        <w:rPr>
          <w:rFonts w:cs="Times New Roman"/>
        </w:rPr>
        <w:t>during Kharif 2016 and as</w:t>
      </w:r>
      <w:r w:rsidRPr="00C74D98">
        <w:rPr>
          <w:rFonts w:cs="Times New Roman"/>
        </w:rPr>
        <w:t xml:space="preserve"> against the target of 500 qtls.</w:t>
      </w:r>
      <w:r w:rsidR="00D10F02" w:rsidRPr="00C74D98">
        <w:rPr>
          <w:rFonts w:cs="Times New Roman"/>
        </w:rPr>
        <w:t>,</w:t>
      </w:r>
      <w:r w:rsidRPr="00C74D98">
        <w:rPr>
          <w:rFonts w:cs="Times New Roman"/>
        </w:rPr>
        <w:t xml:space="preserve"> production of 605 qtls. FS/CS is expected.  The centre-wise details is given below in </w:t>
      </w:r>
      <w:r w:rsidRPr="00C74D98">
        <w:rPr>
          <w:rFonts w:cs="Times New Roman"/>
          <w:b/>
        </w:rPr>
        <w:t>Table-</w:t>
      </w:r>
      <w:r w:rsidR="003214A8">
        <w:rPr>
          <w:rFonts w:cs="Times New Roman"/>
          <w:b/>
        </w:rPr>
        <w:t>6</w:t>
      </w:r>
      <w:r w:rsidRPr="00C74D98">
        <w:rPr>
          <w:rFonts w:cs="Times New Roman"/>
        </w:rPr>
        <w:t>:</w:t>
      </w:r>
    </w:p>
    <w:p w:rsidR="000158DE" w:rsidRDefault="000158DE" w:rsidP="00EA04BD">
      <w:pPr>
        <w:jc w:val="both"/>
        <w:rPr>
          <w:rFonts w:cs="Times New Roman"/>
        </w:rPr>
      </w:pPr>
    </w:p>
    <w:p w:rsidR="003214A8" w:rsidRDefault="003214A8" w:rsidP="00EA04BD">
      <w:pPr>
        <w:jc w:val="both"/>
        <w:rPr>
          <w:rFonts w:cs="Times New Roman"/>
        </w:rPr>
      </w:pPr>
    </w:p>
    <w:p w:rsidR="003214A8" w:rsidRDefault="003214A8" w:rsidP="00EA04BD">
      <w:pPr>
        <w:jc w:val="both"/>
        <w:rPr>
          <w:rFonts w:cs="Times New Roman"/>
        </w:rPr>
      </w:pPr>
    </w:p>
    <w:p w:rsidR="000158DE" w:rsidRPr="00C74D98" w:rsidRDefault="00875C06" w:rsidP="00EA04BD">
      <w:pPr>
        <w:jc w:val="both"/>
        <w:rPr>
          <w:rFonts w:cs="Times New Roman"/>
          <w:b/>
        </w:rPr>
      </w:pPr>
      <w:r w:rsidRPr="00C74D98">
        <w:rPr>
          <w:rFonts w:cs="Times New Roman"/>
          <w:b/>
        </w:rPr>
        <w:lastRenderedPageBreak/>
        <w:t>Table-</w:t>
      </w:r>
      <w:r w:rsidR="003214A8">
        <w:rPr>
          <w:rFonts w:cs="Times New Roman"/>
          <w:b/>
        </w:rPr>
        <w:t>6</w:t>
      </w:r>
      <w:r w:rsidRPr="00C74D98">
        <w:rPr>
          <w:rFonts w:cs="Times New Roman"/>
          <w:b/>
        </w:rPr>
        <w:t>: Details of pulses seed hub:</w:t>
      </w:r>
    </w:p>
    <w:p w:rsidR="00875C06" w:rsidRPr="00C74D98" w:rsidRDefault="00875C06" w:rsidP="00EA04BD">
      <w:pPr>
        <w:jc w:val="both"/>
        <w:rPr>
          <w:rFonts w:cs="Times New Roman"/>
          <w:b/>
        </w:rPr>
      </w:pPr>
    </w:p>
    <w:tbl>
      <w:tblPr>
        <w:tblStyle w:val="TableGrid"/>
        <w:tblW w:w="0" w:type="auto"/>
        <w:tblLook w:val="04A0"/>
      </w:tblPr>
      <w:tblGrid>
        <w:gridCol w:w="1915"/>
        <w:gridCol w:w="1915"/>
        <w:gridCol w:w="1915"/>
        <w:gridCol w:w="1915"/>
        <w:gridCol w:w="1916"/>
      </w:tblGrid>
      <w:tr w:rsidR="00875C06" w:rsidRPr="00C74D98" w:rsidTr="00EC7B47">
        <w:tc>
          <w:tcPr>
            <w:tcW w:w="1915" w:type="dxa"/>
            <w:vMerge w:val="restart"/>
          </w:tcPr>
          <w:p w:rsidR="00875C06" w:rsidRPr="00C74D98" w:rsidRDefault="00875C06" w:rsidP="00875C06">
            <w:pPr>
              <w:jc w:val="center"/>
              <w:rPr>
                <w:rFonts w:cs="Times New Roman"/>
                <w:b/>
              </w:rPr>
            </w:pPr>
            <w:r w:rsidRPr="00C74D98">
              <w:rPr>
                <w:rFonts w:cs="Times New Roman"/>
                <w:b/>
              </w:rPr>
              <w:t>Name of Seed Hub Centre</w:t>
            </w:r>
          </w:p>
        </w:tc>
        <w:tc>
          <w:tcPr>
            <w:tcW w:w="1915" w:type="dxa"/>
            <w:vMerge w:val="restart"/>
          </w:tcPr>
          <w:p w:rsidR="00875C06" w:rsidRPr="00C74D98" w:rsidRDefault="00875C06" w:rsidP="00875C06">
            <w:pPr>
              <w:jc w:val="center"/>
              <w:rPr>
                <w:rFonts w:cs="Times New Roman"/>
                <w:b/>
              </w:rPr>
            </w:pPr>
            <w:r w:rsidRPr="00C74D98">
              <w:rPr>
                <w:rFonts w:cs="Times New Roman"/>
                <w:b/>
              </w:rPr>
              <w:t>Variety</w:t>
            </w:r>
          </w:p>
        </w:tc>
        <w:tc>
          <w:tcPr>
            <w:tcW w:w="1915" w:type="dxa"/>
            <w:vMerge w:val="restart"/>
          </w:tcPr>
          <w:p w:rsidR="00875C06" w:rsidRPr="00C74D98" w:rsidRDefault="00875C06" w:rsidP="00875C06">
            <w:pPr>
              <w:jc w:val="center"/>
              <w:rPr>
                <w:rFonts w:cs="Times New Roman"/>
                <w:b/>
              </w:rPr>
            </w:pPr>
            <w:r w:rsidRPr="00C74D98">
              <w:rPr>
                <w:rFonts w:cs="Times New Roman"/>
                <w:b/>
              </w:rPr>
              <w:t>Area in ha.</w:t>
            </w:r>
          </w:p>
        </w:tc>
        <w:tc>
          <w:tcPr>
            <w:tcW w:w="3831" w:type="dxa"/>
            <w:gridSpan w:val="2"/>
          </w:tcPr>
          <w:p w:rsidR="00875C06" w:rsidRPr="00C74D98" w:rsidRDefault="00875C06" w:rsidP="00875C06">
            <w:pPr>
              <w:jc w:val="center"/>
              <w:rPr>
                <w:rFonts w:cs="Times New Roman"/>
                <w:b/>
              </w:rPr>
            </w:pPr>
            <w:r w:rsidRPr="00C74D98">
              <w:rPr>
                <w:rFonts w:cs="Times New Roman"/>
                <w:b/>
              </w:rPr>
              <w:t>Expected production</w:t>
            </w:r>
          </w:p>
        </w:tc>
      </w:tr>
      <w:tr w:rsidR="00875C06" w:rsidRPr="00C74D98" w:rsidTr="00875C06">
        <w:tc>
          <w:tcPr>
            <w:tcW w:w="1915" w:type="dxa"/>
            <w:vMerge/>
          </w:tcPr>
          <w:p w:rsidR="00875C06" w:rsidRPr="00C74D98" w:rsidRDefault="00875C06" w:rsidP="00875C06">
            <w:pPr>
              <w:jc w:val="center"/>
              <w:rPr>
                <w:rFonts w:cs="Times New Roman"/>
                <w:b/>
              </w:rPr>
            </w:pPr>
          </w:p>
        </w:tc>
        <w:tc>
          <w:tcPr>
            <w:tcW w:w="1915" w:type="dxa"/>
            <w:vMerge/>
          </w:tcPr>
          <w:p w:rsidR="00875C06" w:rsidRPr="00C74D98" w:rsidRDefault="00875C06" w:rsidP="00875C06">
            <w:pPr>
              <w:jc w:val="center"/>
              <w:rPr>
                <w:rFonts w:cs="Times New Roman"/>
                <w:b/>
              </w:rPr>
            </w:pPr>
          </w:p>
        </w:tc>
        <w:tc>
          <w:tcPr>
            <w:tcW w:w="1915" w:type="dxa"/>
            <w:vMerge/>
          </w:tcPr>
          <w:p w:rsidR="00875C06" w:rsidRPr="00C74D98" w:rsidRDefault="00875C06" w:rsidP="00875C06">
            <w:pPr>
              <w:jc w:val="center"/>
              <w:rPr>
                <w:rFonts w:cs="Times New Roman"/>
                <w:b/>
              </w:rPr>
            </w:pPr>
          </w:p>
        </w:tc>
        <w:tc>
          <w:tcPr>
            <w:tcW w:w="1915" w:type="dxa"/>
          </w:tcPr>
          <w:p w:rsidR="00875C06" w:rsidRPr="00C74D98" w:rsidRDefault="00875C06" w:rsidP="00875C06">
            <w:pPr>
              <w:jc w:val="center"/>
              <w:rPr>
                <w:rFonts w:cs="Times New Roman"/>
                <w:b/>
              </w:rPr>
            </w:pPr>
            <w:r w:rsidRPr="00C74D98">
              <w:rPr>
                <w:rFonts w:cs="Times New Roman"/>
                <w:b/>
              </w:rPr>
              <w:t>Qty. in quintal</w:t>
            </w:r>
          </w:p>
        </w:tc>
        <w:tc>
          <w:tcPr>
            <w:tcW w:w="1916" w:type="dxa"/>
          </w:tcPr>
          <w:p w:rsidR="00875C06" w:rsidRPr="00C74D98" w:rsidRDefault="00875C06" w:rsidP="00875C06">
            <w:pPr>
              <w:jc w:val="center"/>
              <w:rPr>
                <w:rFonts w:cs="Times New Roman"/>
                <w:b/>
              </w:rPr>
            </w:pPr>
            <w:r w:rsidRPr="00C74D98">
              <w:rPr>
                <w:rFonts w:cs="Times New Roman"/>
                <w:b/>
              </w:rPr>
              <w:t>Class of seed</w:t>
            </w:r>
          </w:p>
        </w:tc>
      </w:tr>
      <w:tr w:rsidR="004C2A10" w:rsidRPr="00C74D98" w:rsidTr="00EC7B47">
        <w:tc>
          <w:tcPr>
            <w:tcW w:w="9576" w:type="dxa"/>
            <w:gridSpan w:val="5"/>
          </w:tcPr>
          <w:p w:rsidR="004C2A10" w:rsidRPr="00C74D98" w:rsidRDefault="004C2A10" w:rsidP="004C2A10">
            <w:pPr>
              <w:jc w:val="center"/>
              <w:rPr>
                <w:rFonts w:cs="Times New Roman"/>
                <w:b/>
              </w:rPr>
            </w:pPr>
            <w:r w:rsidRPr="00C74D98">
              <w:rPr>
                <w:rFonts w:cs="Times New Roman"/>
                <w:b/>
              </w:rPr>
              <w:t>Pigeon pea (Arhar)</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ZRS, Chianki</w:t>
            </w:r>
          </w:p>
        </w:tc>
        <w:tc>
          <w:tcPr>
            <w:tcW w:w="1915" w:type="dxa"/>
          </w:tcPr>
          <w:p w:rsidR="004C2A10" w:rsidRPr="00C74D98" w:rsidRDefault="004C2A10" w:rsidP="00EA04BD">
            <w:pPr>
              <w:jc w:val="both"/>
              <w:rPr>
                <w:rFonts w:cs="Times New Roman"/>
              </w:rPr>
            </w:pPr>
            <w:r w:rsidRPr="00C74D98">
              <w:rPr>
                <w:rFonts w:cs="Times New Roman"/>
              </w:rPr>
              <w:t>Bahar</w:t>
            </w:r>
          </w:p>
        </w:tc>
        <w:tc>
          <w:tcPr>
            <w:tcW w:w="1915" w:type="dxa"/>
          </w:tcPr>
          <w:p w:rsidR="004C2A10" w:rsidRPr="00C74D98" w:rsidRDefault="004C2A10" w:rsidP="00EA04BD">
            <w:pPr>
              <w:jc w:val="both"/>
              <w:rPr>
                <w:rFonts w:cs="Times New Roman"/>
              </w:rPr>
            </w:pPr>
            <w:r w:rsidRPr="00C74D98">
              <w:rPr>
                <w:rFonts w:cs="Times New Roman"/>
              </w:rPr>
              <w:t>8.0</w:t>
            </w:r>
          </w:p>
        </w:tc>
        <w:tc>
          <w:tcPr>
            <w:tcW w:w="1915" w:type="dxa"/>
          </w:tcPr>
          <w:p w:rsidR="004C2A10" w:rsidRPr="00C74D98" w:rsidRDefault="004C2A10" w:rsidP="00EA04BD">
            <w:pPr>
              <w:jc w:val="both"/>
              <w:rPr>
                <w:rFonts w:cs="Times New Roman"/>
              </w:rPr>
            </w:pPr>
            <w:r w:rsidRPr="00C74D98">
              <w:rPr>
                <w:rFonts w:cs="Times New Roman"/>
              </w:rPr>
              <w:t>80.00</w:t>
            </w:r>
          </w:p>
        </w:tc>
        <w:tc>
          <w:tcPr>
            <w:tcW w:w="1916" w:type="dxa"/>
          </w:tcPr>
          <w:p w:rsidR="004C2A10" w:rsidRPr="00C74D98" w:rsidRDefault="004C2A10" w:rsidP="00EA04BD">
            <w:pPr>
              <w:jc w:val="both"/>
              <w:rPr>
                <w:rFonts w:cs="Times New Roman"/>
              </w:rPr>
            </w:pPr>
            <w:r w:rsidRPr="00C74D98">
              <w:rPr>
                <w:rFonts w:cs="Times New Roman"/>
              </w:rPr>
              <w:t>Certified</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ZRI, Darisai</w:t>
            </w:r>
          </w:p>
        </w:tc>
        <w:tc>
          <w:tcPr>
            <w:tcW w:w="1915" w:type="dxa"/>
          </w:tcPr>
          <w:p w:rsidR="004C2A10" w:rsidRPr="00C74D98" w:rsidRDefault="004C2A10" w:rsidP="00EA04BD">
            <w:pPr>
              <w:jc w:val="both"/>
              <w:rPr>
                <w:rFonts w:cs="Times New Roman"/>
              </w:rPr>
            </w:pPr>
            <w:r w:rsidRPr="00C74D98">
              <w:rPr>
                <w:rFonts w:cs="Times New Roman"/>
              </w:rPr>
              <w:t>Birsa Arhar-1</w:t>
            </w:r>
          </w:p>
        </w:tc>
        <w:tc>
          <w:tcPr>
            <w:tcW w:w="1915" w:type="dxa"/>
          </w:tcPr>
          <w:p w:rsidR="004C2A10" w:rsidRPr="00C74D98" w:rsidRDefault="004C2A10" w:rsidP="00EA04BD">
            <w:pPr>
              <w:jc w:val="both"/>
              <w:rPr>
                <w:rFonts w:cs="Times New Roman"/>
              </w:rPr>
            </w:pPr>
            <w:r w:rsidRPr="00C74D98">
              <w:rPr>
                <w:rFonts w:cs="Times New Roman"/>
              </w:rPr>
              <w:t>1.5</w:t>
            </w:r>
          </w:p>
        </w:tc>
        <w:tc>
          <w:tcPr>
            <w:tcW w:w="1915" w:type="dxa"/>
          </w:tcPr>
          <w:p w:rsidR="004C2A10" w:rsidRPr="00C74D98" w:rsidRDefault="004C2A10" w:rsidP="00EA04BD">
            <w:pPr>
              <w:jc w:val="both"/>
              <w:rPr>
                <w:rFonts w:cs="Times New Roman"/>
              </w:rPr>
            </w:pPr>
            <w:r w:rsidRPr="00C74D98">
              <w:rPr>
                <w:rFonts w:cs="Times New Roman"/>
              </w:rPr>
              <w:t>15.00</w:t>
            </w:r>
          </w:p>
        </w:tc>
        <w:tc>
          <w:tcPr>
            <w:tcW w:w="1916" w:type="dxa"/>
          </w:tcPr>
          <w:p w:rsidR="004C2A10" w:rsidRPr="00C74D98" w:rsidRDefault="004C2A10" w:rsidP="00EA04BD">
            <w:pPr>
              <w:jc w:val="both"/>
              <w:rPr>
                <w:rFonts w:cs="Times New Roman"/>
              </w:rPr>
            </w:pPr>
            <w:r w:rsidRPr="00C74D98">
              <w:rPr>
                <w:rFonts w:cs="Times New Roman"/>
              </w:rPr>
              <w:t>Certified</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KVK, Dumka</w:t>
            </w:r>
          </w:p>
        </w:tc>
        <w:tc>
          <w:tcPr>
            <w:tcW w:w="1915" w:type="dxa"/>
          </w:tcPr>
          <w:p w:rsidR="004C2A10" w:rsidRPr="00C74D98" w:rsidRDefault="004C2A10" w:rsidP="00EA04BD">
            <w:pPr>
              <w:jc w:val="both"/>
              <w:rPr>
                <w:rFonts w:cs="Times New Roman"/>
              </w:rPr>
            </w:pPr>
            <w:r w:rsidRPr="00C74D98">
              <w:rPr>
                <w:rFonts w:cs="Times New Roman"/>
              </w:rPr>
              <w:t>NDA-2</w:t>
            </w:r>
          </w:p>
        </w:tc>
        <w:tc>
          <w:tcPr>
            <w:tcW w:w="1915" w:type="dxa"/>
          </w:tcPr>
          <w:p w:rsidR="004C2A10" w:rsidRPr="00C74D98" w:rsidRDefault="004C2A10" w:rsidP="00EA04BD">
            <w:pPr>
              <w:jc w:val="both"/>
              <w:rPr>
                <w:rFonts w:cs="Times New Roman"/>
              </w:rPr>
            </w:pPr>
            <w:r w:rsidRPr="00C74D98">
              <w:rPr>
                <w:rFonts w:cs="Times New Roman"/>
              </w:rPr>
              <w:t>20.0</w:t>
            </w:r>
          </w:p>
        </w:tc>
        <w:tc>
          <w:tcPr>
            <w:tcW w:w="1915" w:type="dxa"/>
          </w:tcPr>
          <w:p w:rsidR="004C2A10" w:rsidRPr="00C74D98" w:rsidRDefault="004C2A10" w:rsidP="00EA04BD">
            <w:pPr>
              <w:jc w:val="both"/>
              <w:rPr>
                <w:rFonts w:cs="Times New Roman"/>
              </w:rPr>
            </w:pPr>
            <w:r w:rsidRPr="00C74D98">
              <w:rPr>
                <w:rFonts w:cs="Times New Roman"/>
              </w:rPr>
              <w:t>200.00</w:t>
            </w:r>
          </w:p>
        </w:tc>
        <w:tc>
          <w:tcPr>
            <w:tcW w:w="1916" w:type="dxa"/>
          </w:tcPr>
          <w:p w:rsidR="004C2A10" w:rsidRPr="00C74D98" w:rsidRDefault="004C2A10" w:rsidP="00EA04BD">
            <w:pPr>
              <w:jc w:val="both"/>
              <w:rPr>
                <w:rFonts w:cs="Times New Roman"/>
              </w:rPr>
            </w:pPr>
            <w:r w:rsidRPr="00C74D98">
              <w:rPr>
                <w:rFonts w:cs="Times New Roman"/>
              </w:rPr>
              <w:t>Foundation</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KVK, Bokaro</w:t>
            </w:r>
          </w:p>
        </w:tc>
        <w:tc>
          <w:tcPr>
            <w:tcW w:w="1915" w:type="dxa"/>
          </w:tcPr>
          <w:p w:rsidR="004C2A10" w:rsidRPr="00C74D98" w:rsidRDefault="004C2A10" w:rsidP="00EA04BD">
            <w:pPr>
              <w:jc w:val="both"/>
              <w:rPr>
                <w:rFonts w:cs="Times New Roman"/>
              </w:rPr>
            </w:pPr>
            <w:r w:rsidRPr="00C74D98">
              <w:rPr>
                <w:rFonts w:cs="Times New Roman"/>
              </w:rPr>
              <w:t>NDA-2</w:t>
            </w:r>
          </w:p>
        </w:tc>
        <w:tc>
          <w:tcPr>
            <w:tcW w:w="1915" w:type="dxa"/>
          </w:tcPr>
          <w:p w:rsidR="004C2A10" w:rsidRPr="00C74D98" w:rsidRDefault="004C2A10" w:rsidP="00EA04BD">
            <w:pPr>
              <w:jc w:val="both"/>
              <w:rPr>
                <w:rFonts w:cs="Times New Roman"/>
              </w:rPr>
            </w:pPr>
            <w:r w:rsidRPr="00C74D98">
              <w:rPr>
                <w:rFonts w:cs="Times New Roman"/>
              </w:rPr>
              <w:t>23.0</w:t>
            </w:r>
          </w:p>
        </w:tc>
        <w:tc>
          <w:tcPr>
            <w:tcW w:w="1915" w:type="dxa"/>
          </w:tcPr>
          <w:p w:rsidR="004C2A10" w:rsidRPr="00C74D98" w:rsidRDefault="004C2A10" w:rsidP="00EA04BD">
            <w:pPr>
              <w:jc w:val="both"/>
              <w:rPr>
                <w:rFonts w:cs="Times New Roman"/>
              </w:rPr>
            </w:pPr>
            <w:r w:rsidRPr="00C74D98">
              <w:rPr>
                <w:rFonts w:cs="Times New Roman"/>
              </w:rPr>
              <w:t>230.00</w:t>
            </w:r>
          </w:p>
        </w:tc>
        <w:tc>
          <w:tcPr>
            <w:tcW w:w="1916" w:type="dxa"/>
          </w:tcPr>
          <w:p w:rsidR="004C2A10" w:rsidRPr="00C74D98" w:rsidRDefault="004C2A10" w:rsidP="00EA04BD">
            <w:pPr>
              <w:jc w:val="both"/>
              <w:rPr>
                <w:rFonts w:cs="Times New Roman"/>
              </w:rPr>
            </w:pPr>
            <w:r w:rsidRPr="00C74D98">
              <w:rPr>
                <w:rFonts w:cs="Times New Roman"/>
              </w:rPr>
              <w:t>Foundation</w:t>
            </w:r>
          </w:p>
        </w:tc>
      </w:tr>
      <w:tr w:rsidR="004C2A10" w:rsidRPr="00C74D98" w:rsidTr="00EC7B47">
        <w:tc>
          <w:tcPr>
            <w:tcW w:w="9576" w:type="dxa"/>
            <w:gridSpan w:val="5"/>
          </w:tcPr>
          <w:p w:rsidR="004C2A10" w:rsidRPr="00C74D98" w:rsidRDefault="004C2A10" w:rsidP="004C2A10">
            <w:pPr>
              <w:jc w:val="center"/>
              <w:rPr>
                <w:rFonts w:cs="Times New Roman"/>
              </w:rPr>
            </w:pPr>
            <w:r w:rsidRPr="00C74D98">
              <w:rPr>
                <w:rFonts w:cs="Times New Roman"/>
                <w:b/>
              </w:rPr>
              <w:t>Black gram (Urd)</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ZRS, Chianki</w:t>
            </w:r>
          </w:p>
        </w:tc>
        <w:tc>
          <w:tcPr>
            <w:tcW w:w="1915" w:type="dxa"/>
          </w:tcPr>
          <w:p w:rsidR="004C2A10" w:rsidRPr="00C74D98" w:rsidRDefault="004C2A10" w:rsidP="00EA04BD">
            <w:pPr>
              <w:jc w:val="both"/>
              <w:rPr>
                <w:rFonts w:cs="Times New Roman"/>
              </w:rPr>
            </w:pPr>
            <w:r w:rsidRPr="00C74D98">
              <w:rPr>
                <w:rFonts w:cs="Times New Roman"/>
              </w:rPr>
              <w:t>WBU-109</w:t>
            </w:r>
          </w:p>
        </w:tc>
        <w:tc>
          <w:tcPr>
            <w:tcW w:w="1915" w:type="dxa"/>
          </w:tcPr>
          <w:p w:rsidR="004C2A10" w:rsidRPr="00C74D98" w:rsidRDefault="004C2A10" w:rsidP="00EA04BD">
            <w:pPr>
              <w:jc w:val="both"/>
              <w:rPr>
                <w:rFonts w:cs="Times New Roman"/>
              </w:rPr>
            </w:pPr>
            <w:r w:rsidRPr="00C74D98">
              <w:rPr>
                <w:rFonts w:cs="Times New Roman"/>
              </w:rPr>
              <w:t>7.00</w:t>
            </w:r>
          </w:p>
        </w:tc>
        <w:tc>
          <w:tcPr>
            <w:tcW w:w="1915" w:type="dxa"/>
          </w:tcPr>
          <w:p w:rsidR="004C2A10" w:rsidRPr="00C74D98" w:rsidRDefault="004C2A10" w:rsidP="00EA04BD">
            <w:pPr>
              <w:jc w:val="both"/>
              <w:rPr>
                <w:rFonts w:cs="Times New Roman"/>
              </w:rPr>
            </w:pPr>
            <w:r w:rsidRPr="00C74D98">
              <w:rPr>
                <w:rFonts w:cs="Times New Roman"/>
              </w:rPr>
              <w:t>35.00</w:t>
            </w:r>
          </w:p>
        </w:tc>
        <w:tc>
          <w:tcPr>
            <w:tcW w:w="1916" w:type="dxa"/>
          </w:tcPr>
          <w:p w:rsidR="004C2A10" w:rsidRPr="00C74D98" w:rsidRDefault="004C2A10" w:rsidP="00EA04BD">
            <w:pPr>
              <w:jc w:val="both"/>
              <w:rPr>
                <w:rFonts w:cs="Times New Roman"/>
              </w:rPr>
            </w:pPr>
            <w:r w:rsidRPr="00C74D98">
              <w:rPr>
                <w:rFonts w:cs="Times New Roman"/>
              </w:rPr>
              <w:t>Foundation</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ZRI, Darisai</w:t>
            </w:r>
          </w:p>
        </w:tc>
        <w:tc>
          <w:tcPr>
            <w:tcW w:w="1915" w:type="dxa"/>
          </w:tcPr>
          <w:p w:rsidR="004C2A10" w:rsidRPr="00C74D98" w:rsidRDefault="004C2A10" w:rsidP="00EA04BD">
            <w:pPr>
              <w:jc w:val="both"/>
              <w:rPr>
                <w:rFonts w:cs="Times New Roman"/>
              </w:rPr>
            </w:pPr>
            <w:r w:rsidRPr="00C74D98">
              <w:rPr>
                <w:rFonts w:cs="Times New Roman"/>
              </w:rPr>
              <w:t>WBU-109</w:t>
            </w:r>
          </w:p>
        </w:tc>
        <w:tc>
          <w:tcPr>
            <w:tcW w:w="1915" w:type="dxa"/>
          </w:tcPr>
          <w:p w:rsidR="004C2A10" w:rsidRPr="00C74D98" w:rsidRDefault="004C2A10" w:rsidP="00EA04BD">
            <w:pPr>
              <w:jc w:val="both"/>
              <w:rPr>
                <w:rFonts w:cs="Times New Roman"/>
              </w:rPr>
            </w:pPr>
            <w:r w:rsidRPr="00C74D98">
              <w:rPr>
                <w:rFonts w:cs="Times New Roman"/>
              </w:rPr>
              <w:t>1.00</w:t>
            </w:r>
          </w:p>
        </w:tc>
        <w:tc>
          <w:tcPr>
            <w:tcW w:w="1915" w:type="dxa"/>
          </w:tcPr>
          <w:p w:rsidR="004C2A10" w:rsidRPr="00C74D98" w:rsidRDefault="004C2A10" w:rsidP="00EA04BD">
            <w:pPr>
              <w:jc w:val="both"/>
              <w:rPr>
                <w:rFonts w:cs="Times New Roman"/>
              </w:rPr>
            </w:pPr>
            <w:r w:rsidRPr="00C74D98">
              <w:rPr>
                <w:rFonts w:cs="Times New Roman"/>
              </w:rPr>
              <w:t>5.00</w:t>
            </w:r>
          </w:p>
        </w:tc>
        <w:tc>
          <w:tcPr>
            <w:tcW w:w="1916" w:type="dxa"/>
          </w:tcPr>
          <w:p w:rsidR="004C2A10" w:rsidRPr="00C74D98" w:rsidRDefault="004C2A10" w:rsidP="00EA04BD">
            <w:pPr>
              <w:jc w:val="both"/>
              <w:rPr>
                <w:rFonts w:cs="Times New Roman"/>
              </w:rPr>
            </w:pPr>
            <w:r w:rsidRPr="00C74D98">
              <w:rPr>
                <w:rFonts w:cs="Times New Roman"/>
              </w:rPr>
              <w:t>Foundation</w:t>
            </w:r>
          </w:p>
        </w:tc>
      </w:tr>
      <w:tr w:rsidR="004C2A10" w:rsidRPr="00C74D98" w:rsidTr="00875C06">
        <w:tc>
          <w:tcPr>
            <w:tcW w:w="1915" w:type="dxa"/>
          </w:tcPr>
          <w:p w:rsidR="004C2A10" w:rsidRPr="00C74D98" w:rsidRDefault="004C2A10" w:rsidP="00EC7B47">
            <w:pPr>
              <w:jc w:val="both"/>
              <w:rPr>
                <w:rFonts w:cs="Times New Roman"/>
              </w:rPr>
            </w:pPr>
            <w:r w:rsidRPr="00C74D98">
              <w:rPr>
                <w:rFonts w:cs="Times New Roman"/>
              </w:rPr>
              <w:t>KVK, Bokaro</w:t>
            </w:r>
          </w:p>
        </w:tc>
        <w:tc>
          <w:tcPr>
            <w:tcW w:w="1915" w:type="dxa"/>
          </w:tcPr>
          <w:p w:rsidR="004C2A10" w:rsidRPr="00C74D98" w:rsidRDefault="004C2A10" w:rsidP="00EA04BD">
            <w:pPr>
              <w:jc w:val="both"/>
              <w:rPr>
                <w:rFonts w:cs="Times New Roman"/>
              </w:rPr>
            </w:pPr>
            <w:r w:rsidRPr="00C74D98">
              <w:rPr>
                <w:rFonts w:cs="Times New Roman"/>
              </w:rPr>
              <w:t>WBU-109</w:t>
            </w:r>
          </w:p>
        </w:tc>
        <w:tc>
          <w:tcPr>
            <w:tcW w:w="1915" w:type="dxa"/>
          </w:tcPr>
          <w:p w:rsidR="004C2A10" w:rsidRPr="00C74D98" w:rsidRDefault="004C2A10" w:rsidP="00EA04BD">
            <w:pPr>
              <w:jc w:val="both"/>
              <w:rPr>
                <w:rFonts w:cs="Times New Roman"/>
              </w:rPr>
            </w:pPr>
            <w:r w:rsidRPr="00C74D98">
              <w:rPr>
                <w:rFonts w:cs="Times New Roman"/>
              </w:rPr>
              <w:t>8.00</w:t>
            </w:r>
          </w:p>
        </w:tc>
        <w:tc>
          <w:tcPr>
            <w:tcW w:w="1915" w:type="dxa"/>
          </w:tcPr>
          <w:p w:rsidR="004C2A10" w:rsidRPr="00C74D98" w:rsidRDefault="004C2A10" w:rsidP="00EA04BD">
            <w:pPr>
              <w:jc w:val="both"/>
              <w:rPr>
                <w:rFonts w:cs="Times New Roman"/>
              </w:rPr>
            </w:pPr>
            <w:r w:rsidRPr="00C74D98">
              <w:rPr>
                <w:rFonts w:cs="Times New Roman"/>
              </w:rPr>
              <w:t>40.00</w:t>
            </w:r>
          </w:p>
        </w:tc>
        <w:tc>
          <w:tcPr>
            <w:tcW w:w="1916" w:type="dxa"/>
          </w:tcPr>
          <w:p w:rsidR="004C2A10" w:rsidRPr="00C74D98" w:rsidRDefault="004C2A10" w:rsidP="00EA04BD">
            <w:pPr>
              <w:jc w:val="both"/>
              <w:rPr>
                <w:rFonts w:cs="Times New Roman"/>
              </w:rPr>
            </w:pPr>
            <w:r w:rsidRPr="00C74D98">
              <w:rPr>
                <w:rFonts w:cs="Times New Roman"/>
              </w:rPr>
              <w:t>Foundation</w:t>
            </w:r>
          </w:p>
        </w:tc>
      </w:tr>
      <w:tr w:rsidR="004C2A10" w:rsidRPr="00C74D98" w:rsidTr="00875C06">
        <w:tc>
          <w:tcPr>
            <w:tcW w:w="1915" w:type="dxa"/>
          </w:tcPr>
          <w:p w:rsidR="004C2A10" w:rsidRPr="00C74D98" w:rsidRDefault="004C2A10" w:rsidP="00EC7B47">
            <w:pPr>
              <w:jc w:val="both"/>
              <w:rPr>
                <w:rFonts w:cs="Times New Roman"/>
                <w:b/>
              </w:rPr>
            </w:pPr>
            <w:r w:rsidRPr="00C74D98">
              <w:rPr>
                <w:rFonts w:cs="Times New Roman"/>
                <w:b/>
              </w:rPr>
              <w:t>Total</w:t>
            </w:r>
          </w:p>
        </w:tc>
        <w:tc>
          <w:tcPr>
            <w:tcW w:w="1915" w:type="dxa"/>
          </w:tcPr>
          <w:p w:rsidR="004C2A10" w:rsidRPr="00C74D98" w:rsidRDefault="004C2A10" w:rsidP="00EA04BD">
            <w:pPr>
              <w:jc w:val="both"/>
              <w:rPr>
                <w:rFonts w:cs="Times New Roman"/>
                <w:b/>
              </w:rPr>
            </w:pPr>
          </w:p>
        </w:tc>
        <w:tc>
          <w:tcPr>
            <w:tcW w:w="1915" w:type="dxa"/>
          </w:tcPr>
          <w:p w:rsidR="004C2A10" w:rsidRPr="00C74D98" w:rsidRDefault="004C2A10" w:rsidP="00EA04BD">
            <w:pPr>
              <w:jc w:val="both"/>
              <w:rPr>
                <w:rFonts w:cs="Times New Roman"/>
                <w:b/>
              </w:rPr>
            </w:pPr>
            <w:r w:rsidRPr="00C74D98">
              <w:rPr>
                <w:rFonts w:cs="Times New Roman"/>
                <w:b/>
              </w:rPr>
              <w:t>68.50</w:t>
            </w:r>
          </w:p>
        </w:tc>
        <w:tc>
          <w:tcPr>
            <w:tcW w:w="1915" w:type="dxa"/>
          </w:tcPr>
          <w:p w:rsidR="004C2A10" w:rsidRPr="00C74D98" w:rsidRDefault="004C2A10" w:rsidP="00EA04BD">
            <w:pPr>
              <w:jc w:val="both"/>
              <w:rPr>
                <w:rFonts w:cs="Times New Roman"/>
                <w:b/>
              </w:rPr>
            </w:pPr>
            <w:r w:rsidRPr="00C74D98">
              <w:rPr>
                <w:rFonts w:cs="Times New Roman"/>
                <w:b/>
              </w:rPr>
              <w:t>605.00</w:t>
            </w:r>
          </w:p>
        </w:tc>
        <w:tc>
          <w:tcPr>
            <w:tcW w:w="1916" w:type="dxa"/>
          </w:tcPr>
          <w:p w:rsidR="004C2A10" w:rsidRPr="00C74D98" w:rsidRDefault="004C2A10" w:rsidP="00EA04BD">
            <w:pPr>
              <w:jc w:val="both"/>
              <w:rPr>
                <w:rFonts w:cs="Times New Roman"/>
                <w:b/>
              </w:rPr>
            </w:pPr>
          </w:p>
        </w:tc>
      </w:tr>
    </w:tbl>
    <w:p w:rsidR="00D74E63" w:rsidRPr="00C74D98" w:rsidRDefault="00D74E63" w:rsidP="00EA04BD">
      <w:pPr>
        <w:jc w:val="both"/>
        <w:rPr>
          <w:rFonts w:cs="Times New Roman"/>
        </w:rPr>
      </w:pPr>
      <w:r w:rsidRPr="00C74D98">
        <w:rPr>
          <w:rFonts w:cs="Times New Roman"/>
        </w:rPr>
        <w:tab/>
        <w:t>Breeder seed of &gt;150 qtl. of gram (110 qtl.), Field Pea (40 qtl) and Lentil (2 qtl) is available with BAU</w:t>
      </w:r>
      <w:r w:rsidR="00D10F02" w:rsidRPr="00C74D98">
        <w:rPr>
          <w:rFonts w:cs="Times New Roman"/>
        </w:rPr>
        <w:t xml:space="preserve"> for Rabi season</w:t>
      </w:r>
      <w:r w:rsidRPr="00C74D98">
        <w:rPr>
          <w:rFonts w:cs="Times New Roman"/>
        </w:rPr>
        <w:t xml:space="preserve"> and these crops will be sown after harvest of paddy crop. </w:t>
      </w:r>
    </w:p>
    <w:p w:rsidR="00D74E63" w:rsidRPr="00C74D98" w:rsidRDefault="00D74E63" w:rsidP="00EA04BD">
      <w:pPr>
        <w:jc w:val="both"/>
        <w:rPr>
          <w:rFonts w:cs="Times New Roman"/>
        </w:rPr>
      </w:pPr>
    </w:p>
    <w:p w:rsidR="00D66ADC" w:rsidRPr="00C74D98" w:rsidRDefault="00D74E63" w:rsidP="00EA04BD">
      <w:pPr>
        <w:jc w:val="both"/>
        <w:rPr>
          <w:rFonts w:cs="Times New Roman"/>
          <w:b/>
        </w:rPr>
      </w:pPr>
      <w:r w:rsidRPr="00C74D98">
        <w:rPr>
          <w:rFonts w:cs="Times New Roman"/>
          <w:b/>
        </w:rPr>
        <w:t>6.3.</w:t>
      </w:r>
      <w:r w:rsidR="007868CD" w:rsidRPr="00C74D98">
        <w:rPr>
          <w:rFonts w:cs="Times New Roman"/>
          <w:b/>
        </w:rPr>
        <w:t>3</w:t>
      </w:r>
      <w:r w:rsidRPr="00C74D98">
        <w:rPr>
          <w:rFonts w:cs="Times New Roman"/>
          <w:b/>
        </w:rPr>
        <w:t>.</w:t>
      </w:r>
      <w:r w:rsidRPr="00C74D98">
        <w:rPr>
          <w:rFonts w:cs="Times New Roman"/>
          <w:b/>
        </w:rPr>
        <w:tab/>
      </w:r>
      <w:r w:rsidR="00D66ADC" w:rsidRPr="00C74D98">
        <w:rPr>
          <w:rFonts w:cs="Times New Roman"/>
          <w:b/>
        </w:rPr>
        <w:t xml:space="preserve">Seed </w:t>
      </w:r>
      <w:r w:rsidR="00E876F9" w:rsidRPr="00C74D98">
        <w:rPr>
          <w:rFonts w:cs="Times New Roman"/>
          <w:b/>
        </w:rPr>
        <w:t>Village P</w:t>
      </w:r>
      <w:r w:rsidR="00D66ADC" w:rsidRPr="00C74D98">
        <w:rPr>
          <w:rFonts w:cs="Times New Roman"/>
          <w:b/>
        </w:rPr>
        <w:t>rogramme</w:t>
      </w:r>
      <w:r w:rsidR="00E876F9" w:rsidRPr="00C74D98">
        <w:rPr>
          <w:rFonts w:cs="Times New Roman"/>
          <w:b/>
        </w:rPr>
        <w:t xml:space="preserve"> of KVK, Jaganathpur</w:t>
      </w:r>
      <w:r w:rsidR="00D66ADC" w:rsidRPr="00C74D98">
        <w:rPr>
          <w:rFonts w:cs="Times New Roman"/>
          <w:b/>
        </w:rPr>
        <w:t>:</w:t>
      </w:r>
    </w:p>
    <w:p w:rsidR="00D66ADC" w:rsidRPr="00C74D98" w:rsidRDefault="00D66ADC" w:rsidP="00EA04BD">
      <w:pPr>
        <w:jc w:val="both"/>
        <w:rPr>
          <w:rFonts w:cs="Times New Roman"/>
        </w:rPr>
      </w:pPr>
    </w:p>
    <w:p w:rsidR="00E876F9" w:rsidRPr="00C74D98" w:rsidRDefault="00E876F9" w:rsidP="00EA04BD">
      <w:pPr>
        <w:jc w:val="both"/>
        <w:rPr>
          <w:rFonts w:cs="Times New Roman"/>
        </w:rPr>
      </w:pPr>
      <w:r w:rsidRPr="00C74D98">
        <w:rPr>
          <w:rFonts w:cs="Times New Roman"/>
        </w:rPr>
        <w:tab/>
        <w:t>Details of crop and variety-wise seed production programme organized by KVK during kharif-2016</w:t>
      </w:r>
      <w:r w:rsidR="00D10F02" w:rsidRPr="00C74D98">
        <w:rPr>
          <w:rFonts w:cs="Times New Roman"/>
        </w:rPr>
        <w:t xml:space="preserve"> and proposed for rabi-2016-17 is</w:t>
      </w:r>
      <w:r w:rsidRPr="00C74D98">
        <w:rPr>
          <w:rFonts w:cs="Times New Roman"/>
        </w:rPr>
        <w:t xml:space="preserve"> given in </w:t>
      </w:r>
      <w:r w:rsidRPr="00C74D98">
        <w:rPr>
          <w:rFonts w:cs="Times New Roman"/>
          <w:b/>
        </w:rPr>
        <w:t>Table-</w:t>
      </w:r>
      <w:r w:rsidR="000C7A0C">
        <w:rPr>
          <w:rFonts w:cs="Times New Roman"/>
          <w:b/>
        </w:rPr>
        <w:t>7</w:t>
      </w:r>
      <w:r w:rsidRPr="00C74D98">
        <w:rPr>
          <w:rFonts w:cs="Times New Roman"/>
          <w:b/>
        </w:rPr>
        <w:t>.</w:t>
      </w:r>
    </w:p>
    <w:p w:rsidR="005D3EFF" w:rsidRDefault="005D3EFF" w:rsidP="00EA04BD">
      <w:pPr>
        <w:jc w:val="both"/>
        <w:rPr>
          <w:rFonts w:cs="Times New Roman"/>
          <w:b/>
        </w:rPr>
      </w:pPr>
    </w:p>
    <w:p w:rsidR="00E876F9" w:rsidRPr="00C74D98" w:rsidRDefault="00E876F9" w:rsidP="00EA04BD">
      <w:pPr>
        <w:jc w:val="both"/>
        <w:rPr>
          <w:rFonts w:cs="Times New Roman"/>
          <w:b/>
        </w:rPr>
      </w:pPr>
      <w:r w:rsidRPr="00C74D98">
        <w:rPr>
          <w:rFonts w:cs="Times New Roman"/>
          <w:b/>
        </w:rPr>
        <w:t xml:space="preserve">Table: </w:t>
      </w:r>
      <w:r w:rsidR="000C7A0C">
        <w:rPr>
          <w:rFonts w:cs="Times New Roman"/>
          <w:b/>
        </w:rPr>
        <w:t>7</w:t>
      </w:r>
      <w:r w:rsidRPr="00C74D98">
        <w:rPr>
          <w:rFonts w:cs="Times New Roman"/>
          <w:b/>
        </w:rPr>
        <w:t>. Details of Seed Village Programme</w:t>
      </w:r>
    </w:p>
    <w:p w:rsidR="00E876F9" w:rsidRPr="00C74D98" w:rsidRDefault="00D66ADC" w:rsidP="00EA04BD">
      <w:pPr>
        <w:jc w:val="both"/>
        <w:rPr>
          <w:rFonts w:cs="Times New Roman"/>
          <w:b/>
        </w:rPr>
      </w:pPr>
      <w:r w:rsidRPr="00C74D98">
        <w:rPr>
          <w:rFonts w:cs="Times New Roman"/>
        </w:rPr>
        <w:tab/>
      </w:r>
      <w:r w:rsidRPr="00C74D98">
        <w:rPr>
          <w:rFonts w:cs="Times New Roman"/>
          <w:b/>
        </w:rPr>
        <w:t xml:space="preserve"> </w:t>
      </w:r>
    </w:p>
    <w:tbl>
      <w:tblPr>
        <w:tblStyle w:val="TableGrid"/>
        <w:tblW w:w="0" w:type="auto"/>
        <w:tblLook w:val="04A0"/>
      </w:tblPr>
      <w:tblGrid>
        <w:gridCol w:w="1458"/>
        <w:gridCol w:w="1800"/>
        <w:gridCol w:w="1890"/>
        <w:gridCol w:w="2512"/>
        <w:gridCol w:w="1916"/>
      </w:tblGrid>
      <w:tr w:rsidR="00E876F9" w:rsidRPr="00C74D98" w:rsidTr="00E876F9">
        <w:tc>
          <w:tcPr>
            <w:tcW w:w="1458" w:type="dxa"/>
          </w:tcPr>
          <w:p w:rsidR="00E876F9" w:rsidRPr="00C74D98" w:rsidRDefault="00E876F9" w:rsidP="00E876F9">
            <w:pPr>
              <w:jc w:val="center"/>
              <w:rPr>
                <w:rFonts w:cs="Times New Roman"/>
                <w:b/>
              </w:rPr>
            </w:pPr>
            <w:r w:rsidRPr="00C74D98">
              <w:rPr>
                <w:rFonts w:cs="Times New Roman"/>
                <w:b/>
              </w:rPr>
              <w:t>Crop</w:t>
            </w:r>
          </w:p>
        </w:tc>
        <w:tc>
          <w:tcPr>
            <w:tcW w:w="1800" w:type="dxa"/>
          </w:tcPr>
          <w:p w:rsidR="00E876F9" w:rsidRPr="00C74D98" w:rsidRDefault="00E876F9" w:rsidP="00E876F9">
            <w:pPr>
              <w:jc w:val="center"/>
              <w:rPr>
                <w:rFonts w:cs="Times New Roman"/>
                <w:b/>
              </w:rPr>
            </w:pPr>
            <w:r w:rsidRPr="00C74D98">
              <w:rPr>
                <w:rFonts w:cs="Times New Roman"/>
                <w:b/>
              </w:rPr>
              <w:t>Variety</w:t>
            </w:r>
          </w:p>
        </w:tc>
        <w:tc>
          <w:tcPr>
            <w:tcW w:w="1890" w:type="dxa"/>
          </w:tcPr>
          <w:p w:rsidR="00E876F9" w:rsidRPr="00C74D98" w:rsidRDefault="00E876F9" w:rsidP="00E876F9">
            <w:pPr>
              <w:jc w:val="center"/>
              <w:rPr>
                <w:rFonts w:cs="Times New Roman"/>
                <w:b/>
              </w:rPr>
            </w:pPr>
            <w:r w:rsidRPr="00C74D98">
              <w:rPr>
                <w:rFonts w:cs="Times New Roman"/>
                <w:b/>
              </w:rPr>
              <w:t>Area in ha</w:t>
            </w:r>
          </w:p>
        </w:tc>
        <w:tc>
          <w:tcPr>
            <w:tcW w:w="2512" w:type="dxa"/>
          </w:tcPr>
          <w:p w:rsidR="00E876F9" w:rsidRPr="00C74D98" w:rsidRDefault="00E876F9" w:rsidP="00E876F9">
            <w:pPr>
              <w:jc w:val="center"/>
              <w:rPr>
                <w:rFonts w:cs="Times New Roman"/>
                <w:b/>
              </w:rPr>
            </w:pPr>
            <w:r w:rsidRPr="00C74D98">
              <w:rPr>
                <w:rFonts w:cs="Times New Roman"/>
                <w:b/>
              </w:rPr>
              <w:t>Estimated production</w:t>
            </w:r>
          </w:p>
        </w:tc>
        <w:tc>
          <w:tcPr>
            <w:tcW w:w="1916" w:type="dxa"/>
          </w:tcPr>
          <w:p w:rsidR="00E876F9" w:rsidRPr="00C74D98" w:rsidRDefault="00E876F9" w:rsidP="00E876F9">
            <w:pPr>
              <w:jc w:val="center"/>
              <w:rPr>
                <w:rFonts w:cs="Times New Roman"/>
                <w:b/>
              </w:rPr>
            </w:pPr>
            <w:r w:rsidRPr="00C74D98">
              <w:rPr>
                <w:rFonts w:cs="Times New Roman"/>
                <w:b/>
              </w:rPr>
              <w:t>Class of seed</w:t>
            </w:r>
          </w:p>
        </w:tc>
      </w:tr>
      <w:tr w:rsidR="00E876F9" w:rsidRPr="00C74D98" w:rsidTr="00E876F9">
        <w:tc>
          <w:tcPr>
            <w:tcW w:w="1458" w:type="dxa"/>
          </w:tcPr>
          <w:p w:rsidR="00E876F9" w:rsidRPr="00C74D98" w:rsidRDefault="00E876F9" w:rsidP="00EA04BD">
            <w:pPr>
              <w:jc w:val="both"/>
              <w:rPr>
                <w:rFonts w:cs="Times New Roman"/>
              </w:rPr>
            </w:pPr>
            <w:r w:rsidRPr="00C74D98">
              <w:rPr>
                <w:rFonts w:cs="Times New Roman"/>
              </w:rPr>
              <w:t>Paddy</w:t>
            </w:r>
          </w:p>
        </w:tc>
        <w:tc>
          <w:tcPr>
            <w:tcW w:w="1800" w:type="dxa"/>
          </w:tcPr>
          <w:p w:rsidR="00E876F9" w:rsidRPr="00C74D98" w:rsidRDefault="00E876F9" w:rsidP="00EA04BD">
            <w:pPr>
              <w:jc w:val="both"/>
              <w:rPr>
                <w:rFonts w:cs="Times New Roman"/>
              </w:rPr>
            </w:pPr>
            <w:r w:rsidRPr="00C74D98">
              <w:rPr>
                <w:rFonts w:cs="Times New Roman"/>
              </w:rPr>
              <w:t>Sahabhagi</w:t>
            </w:r>
          </w:p>
        </w:tc>
        <w:tc>
          <w:tcPr>
            <w:tcW w:w="1890" w:type="dxa"/>
          </w:tcPr>
          <w:p w:rsidR="00E876F9" w:rsidRPr="00C74D98" w:rsidRDefault="00E876F9" w:rsidP="00EA04BD">
            <w:pPr>
              <w:jc w:val="both"/>
              <w:rPr>
                <w:rFonts w:cs="Times New Roman"/>
              </w:rPr>
            </w:pPr>
            <w:r w:rsidRPr="00C74D98">
              <w:rPr>
                <w:rFonts w:cs="Times New Roman"/>
              </w:rPr>
              <w:t>49.00</w:t>
            </w:r>
          </w:p>
        </w:tc>
        <w:tc>
          <w:tcPr>
            <w:tcW w:w="2512" w:type="dxa"/>
          </w:tcPr>
          <w:p w:rsidR="00E876F9" w:rsidRPr="00C74D98" w:rsidRDefault="00E876F9" w:rsidP="00EA04BD">
            <w:pPr>
              <w:jc w:val="both"/>
              <w:rPr>
                <w:rFonts w:cs="Times New Roman"/>
              </w:rPr>
            </w:pPr>
            <w:r w:rsidRPr="00C74D98">
              <w:rPr>
                <w:rFonts w:cs="Times New Roman"/>
              </w:rPr>
              <w:t>800.00</w:t>
            </w:r>
          </w:p>
        </w:tc>
        <w:tc>
          <w:tcPr>
            <w:tcW w:w="1916" w:type="dxa"/>
          </w:tcPr>
          <w:p w:rsidR="00E876F9" w:rsidRPr="00C74D98" w:rsidRDefault="00E876F9" w:rsidP="00E876F9">
            <w:pPr>
              <w:jc w:val="both"/>
              <w:rPr>
                <w:rFonts w:cs="Times New Roman"/>
              </w:rPr>
            </w:pPr>
            <w:r w:rsidRPr="00C74D98">
              <w:rPr>
                <w:rFonts w:cs="Times New Roman"/>
              </w:rPr>
              <w:t xml:space="preserve">Certified </w:t>
            </w:r>
          </w:p>
        </w:tc>
      </w:tr>
      <w:tr w:rsidR="00E876F9" w:rsidRPr="00C74D98" w:rsidTr="00E876F9">
        <w:tc>
          <w:tcPr>
            <w:tcW w:w="1458" w:type="dxa"/>
          </w:tcPr>
          <w:p w:rsidR="00E876F9" w:rsidRPr="00C74D98" w:rsidRDefault="00E876F9" w:rsidP="00EA04BD">
            <w:pPr>
              <w:jc w:val="both"/>
              <w:rPr>
                <w:rFonts w:cs="Times New Roman"/>
              </w:rPr>
            </w:pPr>
            <w:r w:rsidRPr="00C74D98">
              <w:rPr>
                <w:rFonts w:cs="Times New Roman"/>
              </w:rPr>
              <w:t>Soybean</w:t>
            </w:r>
          </w:p>
        </w:tc>
        <w:tc>
          <w:tcPr>
            <w:tcW w:w="1800" w:type="dxa"/>
          </w:tcPr>
          <w:p w:rsidR="00E876F9" w:rsidRPr="00C74D98" w:rsidRDefault="00E876F9" w:rsidP="00EA04BD">
            <w:pPr>
              <w:jc w:val="both"/>
              <w:rPr>
                <w:rFonts w:cs="Times New Roman"/>
              </w:rPr>
            </w:pPr>
            <w:r w:rsidRPr="00C74D98">
              <w:rPr>
                <w:rFonts w:cs="Times New Roman"/>
              </w:rPr>
              <w:t>JS-97-52</w:t>
            </w:r>
          </w:p>
        </w:tc>
        <w:tc>
          <w:tcPr>
            <w:tcW w:w="1890" w:type="dxa"/>
          </w:tcPr>
          <w:p w:rsidR="00E876F9" w:rsidRPr="00C74D98" w:rsidRDefault="00E876F9" w:rsidP="00EA04BD">
            <w:pPr>
              <w:jc w:val="both"/>
              <w:rPr>
                <w:rFonts w:cs="Times New Roman"/>
              </w:rPr>
            </w:pPr>
            <w:r w:rsidRPr="00C74D98">
              <w:rPr>
                <w:rFonts w:cs="Times New Roman"/>
              </w:rPr>
              <w:t>0.10</w:t>
            </w:r>
          </w:p>
        </w:tc>
        <w:tc>
          <w:tcPr>
            <w:tcW w:w="2512" w:type="dxa"/>
          </w:tcPr>
          <w:p w:rsidR="00E876F9" w:rsidRPr="00C74D98" w:rsidRDefault="00E876F9" w:rsidP="00EA04BD">
            <w:pPr>
              <w:jc w:val="both"/>
              <w:rPr>
                <w:rFonts w:cs="Times New Roman"/>
              </w:rPr>
            </w:pPr>
            <w:r w:rsidRPr="00C74D98">
              <w:rPr>
                <w:rFonts w:cs="Times New Roman"/>
              </w:rPr>
              <w:t>0.50</w:t>
            </w:r>
          </w:p>
        </w:tc>
        <w:tc>
          <w:tcPr>
            <w:tcW w:w="1916" w:type="dxa"/>
          </w:tcPr>
          <w:p w:rsidR="00E876F9" w:rsidRPr="00C74D98" w:rsidRDefault="00E876F9" w:rsidP="00E876F9">
            <w:pPr>
              <w:jc w:val="both"/>
              <w:rPr>
                <w:rFonts w:cs="Times New Roman"/>
              </w:rPr>
            </w:pPr>
            <w:r w:rsidRPr="00C74D98">
              <w:rPr>
                <w:rFonts w:cs="Times New Roman"/>
              </w:rPr>
              <w:t xml:space="preserve">Foundation </w:t>
            </w:r>
          </w:p>
        </w:tc>
      </w:tr>
      <w:tr w:rsidR="00E876F9" w:rsidRPr="00C74D98" w:rsidTr="00E876F9">
        <w:tc>
          <w:tcPr>
            <w:tcW w:w="1458" w:type="dxa"/>
          </w:tcPr>
          <w:p w:rsidR="00E876F9" w:rsidRPr="00C74D98" w:rsidRDefault="00E876F9" w:rsidP="00EA04BD">
            <w:pPr>
              <w:jc w:val="both"/>
              <w:rPr>
                <w:rFonts w:cs="Times New Roman"/>
              </w:rPr>
            </w:pPr>
            <w:r w:rsidRPr="00C74D98">
              <w:rPr>
                <w:rFonts w:cs="Times New Roman"/>
              </w:rPr>
              <w:t>Urd</w:t>
            </w:r>
          </w:p>
        </w:tc>
        <w:tc>
          <w:tcPr>
            <w:tcW w:w="1800" w:type="dxa"/>
          </w:tcPr>
          <w:p w:rsidR="00E876F9" w:rsidRPr="00C74D98" w:rsidRDefault="00E876F9" w:rsidP="00EA04BD">
            <w:pPr>
              <w:jc w:val="both"/>
              <w:rPr>
                <w:rFonts w:cs="Times New Roman"/>
              </w:rPr>
            </w:pPr>
            <w:r w:rsidRPr="00C74D98">
              <w:rPr>
                <w:rFonts w:cs="Times New Roman"/>
              </w:rPr>
              <w:t>PU-31</w:t>
            </w:r>
          </w:p>
        </w:tc>
        <w:tc>
          <w:tcPr>
            <w:tcW w:w="1890" w:type="dxa"/>
          </w:tcPr>
          <w:p w:rsidR="00E876F9" w:rsidRPr="00C74D98" w:rsidRDefault="00E876F9" w:rsidP="00EA04BD">
            <w:pPr>
              <w:jc w:val="both"/>
              <w:rPr>
                <w:rFonts w:cs="Times New Roman"/>
              </w:rPr>
            </w:pPr>
            <w:r w:rsidRPr="00C74D98">
              <w:rPr>
                <w:rFonts w:cs="Times New Roman"/>
              </w:rPr>
              <w:t>3.00</w:t>
            </w:r>
          </w:p>
        </w:tc>
        <w:tc>
          <w:tcPr>
            <w:tcW w:w="2512" w:type="dxa"/>
          </w:tcPr>
          <w:p w:rsidR="00E876F9" w:rsidRPr="00C74D98" w:rsidRDefault="00E876F9" w:rsidP="00EA04BD">
            <w:pPr>
              <w:jc w:val="both"/>
              <w:rPr>
                <w:rFonts w:cs="Times New Roman"/>
              </w:rPr>
            </w:pPr>
            <w:r w:rsidRPr="00C74D98">
              <w:rPr>
                <w:rFonts w:cs="Times New Roman"/>
              </w:rPr>
              <w:t>15.00</w:t>
            </w:r>
          </w:p>
        </w:tc>
        <w:tc>
          <w:tcPr>
            <w:tcW w:w="1916" w:type="dxa"/>
          </w:tcPr>
          <w:p w:rsidR="00E876F9" w:rsidRPr="00C74D98" w:rsidRDefault="00341DC6" w:rsidP="00EA04BD">
            <w:pPr>
              <w:jc w:val="both"/>
              <w:rPr>
                <w:rFonts w:cs="Times New Roman"/>
              </w:rPr>
            </w:pPr>
            <w:r w:rsidRPr="00C74D98">
              <w:rPr>
                <w:rFonts w:cs="Times New Roman"/>
              </w:rPr>
              <w:t>Certified</w:t>
            </w:r>
          </w:p>
        </w:tc>
      </w:tr>
      <w:tr w:rsidR="00E876F9" w:rsidRPr="00C74D98" w:rsidTr="00E876F9">
        <w:tc>
          <w:tcPr>
            <w:tcW w:w="1458" w:type="dxa"/>
          </w:tcPr>
          <w:p w:rsidR="00E876F9" w:rsidRPr="00C74D98" w:rsidRDefault="00E876F9" w:rsidP="00EA04BD">
            <w:pPr>
              <w:jc w:val="both"/>
              <w:rPr>
                <w:rFonts w:cs="Times New Roman"/>
              </w:rPr>
            </w:pPr>
            <w:r w:rsidRPr="00C74D98">
              <w:rPr>
                <w:rFonts w:cs="Times New Roman"/>
              </w:rPr>
              <w:t>Wheat</w:t>
            </w:r>
          </w:p>
        </w:tc>
        <w:tc>
          <w:tcPr>
            <w:tcW w:w="1800" w:type="dxa"/>
          </w:tcPr>
          <w:p w:rsidR="00E876F9" w:rsidRPr="00C74D98" w:rsidRDefault="00E876F9" w:rsidP="00EA04BD">
            <w:pPr>
              <w:jc w:val="both"/>
              <w:rPr>
                <w:rFonts w:cs="Times New Roman"/>
              </w:rPr>
            </w:pPr>
            <w:r w:rsidRPr="00C74D98">
              <w:rPr>
                <w:rFonts w:cs="Times New Roman"/>
              </w:rPr>
              <w:t>K-9107</w:t>
            </w:r>
          </w:p>
        </w:tc>
        <w:tc>
          <w:tcPr>
            <w:tcW w:w="1890" w:type="dxa"/>
          </w:tcPr>
          <w:p w:rsidR="00E876F9" w:rsidRPr="00C74D98" w:rsidRDefault="00E876F9" w:rsidP="00EA04BD">
            <w:pPr>
              <w:jc w:val="both"/>
              <w:rPr>
                <w:rFonts w:cs="Times New Roman"/>
              </w:rPr>
            </w:pPr>
            <w:r w:rsidRPr="00C74D98">
              <w:rPr>
                <w:rFonts w:cs="Times New Roman"/>
              </w:rPr>
              <w:t>5.00</w:t>
            </w:r>
          </w:p>
        </w:tc>
        <w:tc>
          <w:tcPr>
            <w:tcW w:w="2512" w:type="dxa"/>
          </w:tcPr>
          <w:p w:rsidR="00E876F9" w:rsidRPr="00C74D98" w:rsidRDefault="00341DC6" w:rsidP="00EA04BD">
            <w:pPr>
              <w:jc w:val="both"/>
              <w:rPr>
                <w:rFonts w:cs="Times New Roman"/>
              </w:rPr>
            </w:pPr>
            <w:r w:rsidRPr="00C74D98">
              <w:rPr>
                <w:rFonts w:cs="Times New Roman"/>
              </w:rPr>
              <w:t>100.00</w:t>
            </w:r>
          </w:p>
        </w:tc>
        <w:tc>
          <w:tcPr>
            <w:tcW w:w="1916" w:type="dxa"/>
          </w:tcPr>
          <w:p w:rsidR="00E876F9" w:rsidRPr="00C74D98" w:rsidRDefault="00341DC6" w:rsidP="00EA04BD">
            <w:pPr>
              <w:jc w:val="both"/>
              <w:rPr>
                <w:rFonts w:cs="Times New Roman"/>
              </w:rPr>
            </w:pPr>
            <w:r w:rsidRPr="00C74D98">
              <w:rPr>
                <w:rFonts w:cs="Times New Roman"/>
              </w:rPr>
              <w:t>Certified</w:t>
            </w:r>
          </w:p>
        </w:tc>
      </w:tr>
      <w:tr w:rsidR="00E876F9" w:rsidRPr="00C74D98" w:rsidTr="00E876F9">
        <w:tc>
          <w:tcPr>
            <w:tcW w:w="1458" w:type="dxa"/>
          </w:tcPr>
          <w:p w:rsidR="00E876F9" w:rsidRPr="00C74D98" w:rsidRDefault="00341DC6" w:rsidP="00EA04BD">
            <w:pPr>
              <w:jc w:val="both"/>
              <w:rPr>
                <w:rFonts w:cs="Times New Roman"/>
              </w:rPr>
            </w:pPr>
            <w:r w:rsidRPr="00C74D98">
              <w:rPr>
                <w:rFonts w:cs="Times New Roman"/>
              </w:rPr>
              <w:t>Mustard</w:t>
            </w:r>
          </w:p>
        </w:tc>
        <w:tc>
          <w:tcPr>
            <w:tcW w:w="1800" w:type="dxa"/>
          </w:tcPr>
          <w:p w:rsidR="00E876F9" w:rsidRPr="00C74D98" w:rsidRDefault="00341DC6" w:rsidP="00EA04BD">
            <w:pPr>
              <w:jc w:val="both"/>
              <w:rPr>
                <w:rFonts w:cs="Times New Roman"/>
              </w:rPr>
            </w:pPr>
            <w:r w:rsidRPr="00C74D98">
              <w:rPr>
                <w:rFonts w:cs="Times New Roman"/>
              </w:rPr>
              <w:t>JD-6</w:t>
            </w:r>
          </w:p>
        </w:tc>
        <w:tc>
          <w:tcPr>
            <w:tcW w:w="1890" w:type="dxa"/>
          </w:tcPr>
          <w:p w:rsidR="00E876F9" w:rsidRPr="00C74D98" w:rsidRDefault="00341DC6" w:rsidP="00EA04BD">
            <w:pPr>
              <w:jc w:val="both"/>
              <w:rPr>
                <w:rFonts w:cs="Times New Roman"/>
              </w:rPr>
            </w:pPr>
            <w:r w:rsidRPr="00C74D98">
              <w:rPr>
                <w:rFonts w:cs="Times New Roman"/>
              </w:rPr>
              <w:t>10.00</w:t>
            </w:r>
          </w:p>
        </w:tc>
        <w:tc>
          <w:tcPr>
            <w:tcW w:w="2512" w:type="dxa"/>
          </w:tcPr>
          <w:p w:rsidR="00E876F9" w:rsidRPr="00C74D98" w:rsidRDefault="00341DC6" w:rsidP="00EA04BD">
            <w:pPr>
              <w:jc w:val="both"/>
              <w:rPr>
                <w:rFonts w:cs="Times New Roman"/>
              </w:rPr>
            </w:pPr>
            <w:r w:rsidRPr="00C74D98">
              <w:rPr>
                <w:rFonts w:cs="Times New Roman"/>
              </w:rPr>
              <w:t>100.00</w:t>
            </w:r>
          </w:p>
        </w:tc>
        <w:tc>
          <w:tcPr>
            <w:tcW w:w="1916" w:type="dxa"/>
          </w:tcPr>
          <w:p w:rsidR="00E876F9" w:rsidRPr="00C74D98" w:rsidRDefault="00341DC6" w:rsidP="00EA04BD">
            <w:pPr>
              <w:jc w:val="both"/>
              <w:rPr>
                <w:rFonts w:cs="Times New Roman"/>
              </w:rPr>
            </w:pPr>
            <w:r w:rsidRPr="00C74D98">
              <w:rPr>
                <w:rFonts w:cs="Times New Roman"/>
              </w:rPr>
              <w:t>Certified</w:t>
            </w:r>
          </w:p>
        </w:tc>
      </w:tr>
      <w:tr w:rsidR="00E876F9" w:rsidRPr="00C74D98" w:rsidTr="00E876F9">
        <w:tc>
          <w:tcPr>
            <w:tcW w:w="1458" w:type="dxa"/>
          </w:tcPr>
          <w:p w:rsidR="00E876F9" w:rsidRPr="00C74D98" w:rsidRDefault="00341DC6" w:rsidP="00EA04BD">
            <w:pPr>
              <w:jc w:val="both"/>
              <w:rPr>
                <w:rFonts w:cs="Times New Roman"/>
              </w:rPr>
            </w:pPr>
            <w:r w:rsidRPr="00C74D98">
              <w:rPr>
                <w:rFonts w:cs="Times New Roman"/>
              </w:rPr>
              <w:t>Linseed</w:t>
            </w:r>
          </w:p>
        </w:tc>
        <w:tc>
          <w:tcPr>
            <w:tcW w:w="1800" w:type="dxa"/>
          </w:tcPr>
          <w:p w:rsidR="00E876F9" w:rsidRPr="00C74D98" w:rsidRDefault="00341DC6" w:rsidP="00EA04BD">
            <w:pPr>
              <w:jc w:val="both"/>
              <w:rPr>
                <w:rFonts w:cs="Times New Roman"/>
              </w:rPr>
            </w:pPr>
            <w:r w:rsidRPr="00C74D98">
              <w:rPr>
                <w:rFonts w:cs="Times New Roman"/>
              </w:rPr>
              <w:t>BAU-06-03/T-397</w:t>
            </w:r>
          </w:p>
        </w:tc>
        <w:tc>
          <w:tcPr>
            <w:tcW w:w="1890" w:type="dxa"/>
          </w:tcPr>
          <w:p w:rsidR="00E876F9" w:rsidRPr="00C74D98" w:rsidRDefault="00341DC6" w:rsidP="00EA04BD">
            <w:pPr>
              <w:jc w:val="both"/>
              <w:rPr>
                <w:rFonts w:cs="Times New Roman"/>
              </w:rPr>
            </w:pPr>
            <w:r w:rsidRPr="00C74D98">
              <w:rPr>
                <w:rFonts w:cs="Times New Roman"/>
              </w:rPr>
              <w:t>10.00</w:t>
            </w:r>
          </w:p>
        </w:tc>
        <w:tc>
          <w:tcPr>
            <w:tcW w:w="2512" w:type="dxa"/>
          </w:tcPr>
          <w:p w:rsidR="00E876F9" w:rsidRPr="00C74D98" w:rsidRDefault="00341DC6" w:rsidP="00EA04BD">
            <w:pPr>
              <w:jc w:val="both"/>
              <w:rPr>
                <w:rFonts w:cs="Times New Roman"/>
              </w:rPr>
            </w:pPr>
            <w:r w:rsidRPr="00C74D98">
              <w:rPr>
                <w:rFonts w:cs="Times New Roman"/>
              </w:rPr>
              <w:t>50.00</w:t>
            </w:r>
          </w:p>
        </w:tc>
        <w:tc>
          <w:tcPr>
            <w:tcW w:w="1916" w:type="dxa"/>
          </w:tcPr>
          <w:p w:rsidR="00E876F9" w:rsidRPr="00C74D98" w:rsidRDefault="00341DC6" w:rsidP="00EA04BD">
            <w:pPr>
              <w:jc w:val="both"/>
              <w:rPr>
                <w:rFonts w:cs="Times New Roman"/>
              </w:rPr>
            </w:pPr>
            <w:r w:rsidRPr="00C74D98">
              <w:rPr>
                <w:rFonts w:cs="Times New Roman"/>
              </w:rPr>
              <w:t>Certified</w:t>
            </w:r>
          </w:p>
        </w:tc>
      </w:tr>
    </w:tbl>
    <w:p w:rsidR="00D74E63" w:rsidRPr="00C74D98" w:rsidRDefault="00D74E63" w:rsidP="00EA04BD">
      <w:pPr>
        <w:jc w:val="both"/>
        <w:rPr>
          <w:rFonts w:cs="Times New Roman"/>
          <w:b/>
        </w:rPr>
      </w:pPr>
    </w:p>
    <w:p w:rsidR="009A666D" w:rsidRPr="00C74D98" w:rsidRDefault="00525E20" w:rsidP="00EA04BD">
      <w:pPr>
        <w:jc w:val="both"/>
        <w:rPr>
          <w:rFonts w:cs="Times New Roman"/>
          <w:b/>
        </w:rPr>
      </w:pPr>
      <w:r w:rsidRPr="00C74D98">
        <w:rPr>
          <w:rFonts w:cs="Times New Roman"/>
          <w:b/>
        </w:rPr>
        <w:t>6.3.4.</w:t>
      </w:r>
      <w:r w:rsidR="00D10F02" w:rsidRPr="00C74D98">
        <w:rPr>
          <w:rFonts w:cs="Times New Roman"/>
          <w:b/>
        </w:rPr>
        <w:t xml:space="preserve"> Cluster demonstration by SDA:</w:t>
      </w:r>
    </w:p>
    <w:p w:rsidR="00D10F02" w:rsidRPr="00C74D98" w:rsidRDefault="00D10F02" w:rsidP="00EA04BD">
      <w:pPr>
        <w:jc w:val="both"/>
        <w:rPr>
          <w:rFonts w:cs="Times New Roman"/>
          <w:b/>
        </w:rPr>
      </w:pPr>
    </w:p>
    <w:p w:rsidR="00D74E63" w:rsidRDefault="00D74E63" w:rsidP="00EA04BD">
      <w:pPr>
        <w:jc w:val="both"/>
        <w:rPr>
          <w:rFonts w:cs="Times New Roman"/>
        </w:rPr>
      </w:pPr>
      <w:r w:rsidRPr="00C74D98">
        <w:rPr>
          <w:rFonts w:cs="Times New Roman"/>
          <w:b/>
        </w:rPr>
        <w:tab/>
      </w:r>
      <w:r w:rsidR="00D10F02" w:rsidRPr="00C74D98">
        <w:rPr>
          <w:rFonts w:cs="Times New Roman"/>
        </w:rPr>
        <w:t>Cluster demonstration of inter-cropping of arhar variety Malviya-13 with maize hybrid HQPM-1 organized by the State Department of Agriculture in village Chota Kunti, Block Kumardungi was visited. Sh. Gulshan Hembram (ST) informed that he has sold maize cobs and earned a sum of Rs.80,000 out of his field of 1 ha</w:t>
      </w:r>
      <w:r w:rsidR="00D10F02" w:rsidRPr="00C74D98">
        <w:rPr>
          <w:rFonts w:cs="Times New Roman"/>
          <w:b/>
        </w:rPr>
        <w:t xml:space="preserve">. </w:t>
      </w:r>
      <w:r w:rsidR="00D10F02" w:rsidRPr="00C74D98">
        <w:rPr>
          <w:rFonts w:cs="Times New Roman"/>
        </w:rPr>
        <w:t xml:space="preserve">He is also expecting an yield of &gt;5 qtl. of arhar, which is at flowering at pod formation stage. One field of another innovative famerSh.Rasika Pingua(ST)was visited in village Todapi. The farmers has started an integrating farming comprising cultivation of cucarbits/vegetables, </w:t>
      </w:r>
      <w:r w:rsidR="00024E6C" w:rsidRPr="00C74D98">
        <w:rPr>
          <w:rFonts w:cs="Times New Roman"/>
        </w:rPr>
        <w:t>dairy, fisheries, poultry, pigries</w:t>
      </w:r>
      <w:r w:rsidR="00D10F02" w:rsidRPr="00C74D98">
        <w:rPr>
          <w:rFonts w:cs="Times New Roman"/>
        </w:rPr>
        <w:t xml:space="preserve"> </w:t>
      </w:r>
      <w:r w:rsidR="00024E6C" w:rsidRPr="00C74D98">
        <w:rPr>
          <w:rFonts w:cs="Times New Roman"/>
        </w:rPr>
        <w:t xml:space="preserve"> and vermin-cum-posting. He has laid drip and poly mulch over an area of about 3 ha. Watermelon was cultivated during last winter season with drip and poly mulch with  high economic return of &gt;Rs. 1 lakh per ha and field pea has now been grown under same poly mulch and drip system for vegetable purpose.</w:t>
      </w:r>
    </w:p>
    <w:p w:rsidR="00D42AA0" w:rsidRDefault="00D42AA0" w:rsidP="00EA04BD">
      <w:pPr>
        <w:jc w:val="both"/>
        <w:rPr>
          <w:rFonts w:cs="Times New Roman"/>
        </w:rPr>
      </w:pPr>
    </w:p>
    <w:p w:rsidR="00D42AA0" w:rsidRPr="00C74D98" w:rsidRDefault="00D42AA0" w:rsidP="00526B9F">
      <w:pPr>
        <w:jc w:val="both"/>
        <w:rPr>
          <w:rFonts w:cs="Times New Roman"/>
        </w:rPr>
      </w:pPr>
      <w:r>
        <w:rPr>
          <w:rFonts w:cs="Times New Roman"/>
        </w:rPr>
        <w:lastRenderedPageBreak/>
        <w:tab/>
        <w:t xml:space="preserve">Demonstration sesame variety RT 346 and Niger variety Birsa Niger -2 have been organized poor and area of 100 and 180 hectare respectively </w:t>
      </w:r>
      <w:r w:rsidR="00CF5526">
        <w:rPr>
          <w:rFonts w:cs="Times New Roman"/>
        </w:rPr>
        <w:t>in the districts under state plan. Under this demonstration seed, PSB, phospho Gypsom, Borex, weedicied and vermicompsed were supplied to the beneficiary farmers. Four Niger plots of S/S Ramesh Triya, Raoto Triya, Jagdish Triya and Sushila Triya were visited</w:t>
      </w:r>
      <w:r w:rsidR="00A23764">
        <w:rPr>
          <w:rFonts w:cs="Times New Roman"/>
        </w:rPr>
        <w:t>. All these farmers are tribal</w:t>
      </w:r>
      <w:r w:rsidR="00CF5526">
        <w:rPr>
          <w:rFonts w:cs="Times New Roman"/>
        </w:rPr>
        <w:t xml:space="preserve">.  These farmers have confirmed about the receipt of inputs but crop condition was not very encouraging.    </w:t>
      </w:r>
    </w:p>
    <w:p w:rsidR="00024E6C" w:rsidRPr="00C74D98" w:rsidRDefault="000C7A0C" w:rsidP="00EA04BD">
      <w:pPr>
        <w:jc w:val="both"/>
        <w:rPr>
          <w:rFonts w:cs="Times New Roman"/>
        </w:rPr>
      </w:pPr>
      <w:r>
        <w:rPr>
          <w:rFonts w:cs="Times New Roman"/>
          <w:noProof/>
          <w:lang w:val="en-IN" w:eastAsia="en-IN" w:bidi="ar-SA"/>
        </w:rPr>
        <w:drawing>
          <wp:inline distT="0" distB="0" distL="0" distR="0">
            <wp:extent cx="5942203" cy="2662732"/>
            <wp:effectExtent l="19050" t="0" r="1397" b="0"/>
            <wp:docPr id="6" name="Picture 6" descr="C:\Users\Dr J P Singh\Desktop\Pic\IMG_20161117_14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J P Singh\Desktop\Pic\IMG_20161117_140611.jpg"/>
                    <pic:cNvPicPr>
                      <a:picLocks noChangeAspect="1" noChangeArrowheads="1"/>
                    </pic:cNvPicPr>
                  </pic:nvPicPr>
                  <pic:blipFill>
                    <a:blip r:embed="rId13" cstate="print"/>
                    <a:srcRect/>
                    <a:stretch>
                      <a:fillRect/>
                    </a:stretch>
                  </pic:blipFill>
                  <pic:spPr bwMode="auto">
                    <a:xfrm>
                      <a:off x="0" y="0"/>
                      <a:ext cx="5943600" cy="2663358"/>
                    </a:xfrm>
                    <a:prstGeom prst="rect">
                      <a:avLst/>
                    </a:prstGeom>
                    <a:noFill/>
                    <a:ln w="9525">
                      <a:noFill/>
                      <a:miter lim="800000"/>
                      <a:headEnd/>
                      <a:tailEnd/>
                    </a:ln>
                  </pic:spPr>
                </pic:pic>
              </a:graphicData>
            </a:graphic>
          </wp:inline>
        </w:drawing>
      </w:r>
    </w:p>
    <w:p w:rsidR="000C7A0C" w:rsidRDefault="000C7A0C" w:rsidP="000C7A0C">
      <w:pPr>
        <w:jc w:val="center"/>
        <w:rPr>
          <w:rFonts w:cs="Times New Roman"/>
          <w:b/>
        </w:rPr>
      </w:pPr>
      <w:r>
        <w:rPr>
          <w:rFonts w:cs="Times New Roman"/>
          <w:b/>
        </w:rPr>
        <w:t>Niger cultivation under wasteland – State Plan</w:t>
      </w:r>
    </w:p>
    <w:p w:rsidR="000C7A0C" w:rsidRDefault="000C7A0C" w:rsidP="00EA04BD">
      <w:pPr>
        <w:jc w:val="both"/>
        <w:rPr>
          <w:rFonts w:cs="Times New Roman"/>
          <w:b/>
        </w:rPr>
      </w:pPr>
    </w:p>
    <w:p w:rsidR="00024E6C" w:rsidRPr="00C74D98" w:rsidRDefault="00024E6C" w:rsidP="00EA04BD">
      <w:pPr>
        <w:jc w:val="both"/>
        <w:rPr>
          <w:rFonts w:cs="Times New Roman"/>
          <w:b/>
        </w:rPr>
      </w:pPr>
      <w:r w:rsidRPr="00C74D98">
        <w:rPr>
          <w:rFonts w:cs="Times New Roman"/>
          <w:b/>
        </w:rPr>
        <w:t>6.3.5</w:t>
      </w:r>
      <w:r w:rsidRPr="00C74D98">
        <w:rPr>
          <w:rFonts w:cs="Times New Roman"/>
          <w:b/>
        </w:rPr>
        <w:tab/>
        <w:t xml:space="preserve">Cluster demonstration by KVKs: </w:t>
      </w:r>
    </w:p>
    <w:p w:rsidR="00024E6C" w:rsidRPr="00C74D98" w:rsidRDefault="00024E6C" w:rsidP="00EA04BD">
      <w:pPr>
        <w:jc w:val="both"/>
        <w:rPr>
          <w:rFonts w:cs="Times New Roman"/>
          <w:b/>
        </w:rPr>
      </w:pPr>
    </w:p>
    <w:p w:rsidR="00024E6C" w:rsidRDefault="00024E6C" w:rsidP="00EA04BD">
      <w:pPr>
        <w:jc w:val="both"/>
        <w:rPr>
          <w:rFonts w:cs="Times New Roman"/>
          <w:b/>
        </w:rPr>
      </w:pPr>
      <w:r w:rsidRPr="00C74D98">
        <w:rPr>
          <w:rFonts w:cs="Times New Roman"/>
          <w:b/>
        </w:rPr>
        <w:tab/>
      </w:r>
      <w:r w:rsidR="00227AA4" w:rsidRPr="00C74D98">
        <w:rPr>
          <w:rFonts w:cs="Times New Roman"/>
        </w:rPr>
        <w:t xml:space="preserve">FLDs of oilseeds and pulses were initiated through KVKs from rabi 2015-16 under NMOOP and NFSM. The status of FLDs organized by KVK, Jaganathpur and West Singhbhum during 2015-16 and 2016-17 is given </w:t>
      </w:r>
      <w:r w:rsidR="000C7A0C">
        <w:rPr>
          <w:rFonts w:cs="Times New Roman"/>
        </w:rPr>
        <w:t xml:space="preserve">in </w:t>
      </w:r>
      <w:r w:rsidR="000C7A0C" w:rsidRPr="000C7A0C">
        <w:rPr>
          <w:rFonts w:cs="Times New Roman"/>
          <w:b/>
        </w:rPr>
        <w:t>Table-</w:t>
      </w:r>
      <w:r w:rsidR="000C7A0C">
        <w:rPr>
          <w:rFonts w:cs="Times New Roman"/>
          <w:b/>
        </w:rPr>
        <w:t>8</w:t>
      </w:r>
      <w:r w:rsidR="00227AA4" w:rsidRPr="000C7A0C">
        <w:rPr>
          <w:rFonts w:cs="Times New Roman"/>
          <w:b/>
        </w:rPr>
        <w:t>:</w:t>
      </w:r>
    </w:p>
    <w:p w:rsidR="000C7A0C" w:rsidRDefault="000C7A0C" w:rsidP="00EA04BD">
      <w:pPr>
        <w:jc w:val="both"/>
        <w:rPr>
          <w:rFonts w:cs="Times New Roman"/>
          <w:b/>
        </w:rPr>
      </w:pPr>
    </w:p>
    <w:p w:rsidR="000C7A0C" w:rsidRPr="00C74D98" w:rsidRDefault="000C7A0C" w:rsidP="00EA04BD">
      <w:pPr>
        <w:jc w:val="both"/>
        <w:rPr>
          <w:rFonts w:cs="Times New Roman"/>
        </w:rPr>
      </w:pPr>
      <w:r w:rsidRPr="000C7A0C">
        <w:rPr>
          <w:rFonts w:cs="Times New Roman"/>
          <w:b/>
        </w:rPr>
        <w:t>Table-</w:t>
      </w:r>
      <w:r>
        <w:rPr>
          <w:rFonts w:cs="Times New Roman"/>
          <w:b/>
        </w:rPr>
        <w:t>8: Details of FLDs of KVK</w:t>
      </w:r>
    </w:p>
    <w:p w:rsidR="00227AA4" w:rsidRPr="00C74D98" w:rsidRDefault="00227AA4" w:rsidP="00EA04BD">
      <w:pPr>
        <w:jc w:val="both"/>
        <w:rPr>
          <w:rFonts w:cs="Times New Roman"/>
        </w:rPr>
      </w:pPr>
    </w:p>
    <w:tbl>
      <w:tblPr>
        <w:tblStyle w:val="TableGrid"/>
        <w:tblW w:w="0" w:type="auto"/>
        <w:tblLook w:val="04A0"/>
      </w:tblPr>
      <w:tblGrid>
        <w:gridCol w:w="1596"/>
        <w:gridCol w:w="1596"/>
        <w:gridCol w:w="1596"/>
        <w:gridCol w:w="1596"/>
        <w:gridCol w:w="1596"/>
        <w:gridCol w:w="1308"/>
      </w:tblGrid>
      <w:tr w:rsidR="00227AA4" w:rsidRPr="00C74D98" w:rsidTr="00227AA4">
        <w:tc>
          <w:tcPr>
            <w:tcW w:w="1596" w:type="dxa"/>
            <w:vMerge w:val="restart"/>
          </w:tcPr>
          <w:p w:rsidR="00227AA4" w:rsidRPr="00C74D98" w:rsidRDefault="00227AA4" w:rsidP="00227AA4">
            <w:pPr>
              <w:jc w:val="center"/>
              <w:rPr>
                <w:rFonts w:cs="Times New Roman"/>
                <w:b/>
              </w:rPr>
            </w:pPr>
            <w:r w:rsidRPr="00C74D98">
              <w:rPr>
                <w:rFonts w:cs="Times New Roman"/>
                <w:b/>
              </w:rPr>
              <w:t>Crop</w:t>
            </w:r>
          </w:p>
        </w:tc>
        <w:tc>
          <w:tcPr>
            <w:tcW w:w="1596" w:type="dxa"/>
            <w:vMerge w:val="restart"/>
          </w:tcPr>
          <w:p w:rsidR="00227AA4" w:rsidRPr="00C74D98" w:rsidRDefault="00227AA4" w:rsidP="00227AA4">
            <w:pPr>
              <w:jc w:val="center"/>
              <w:rPr>
                <w:rFonts w:cs="Times New Roman"/>
                <w:b/>
              </w:rPr>
            </w:pPr>
            <w:r w:rsidRPr="00C74D98">
              <w:rPr>
                <w:rFonts w:cs="Times New Roman"/>
                <w:b/>
              </w:rPr>
              <w:t>Area (in ha)</w:t>
            </w:r>
          </w:p>
        </w:tc>
        <w:tc>
          <w:tcPr>
            <w:tcW w:w="1596" w:type="dxa"/>
            <w:vMerge w:val="restart"/>
          </w:tcPr>
          <w:p w:rsidR="00227AA4" w:rsidRPr="00C74D98" w:rsidRDefault="00227AA4" w:rsidP="00227AA4">
            <w:pPr>
              <w:jc w:val="center"/>
              <w:rPr>
                <w:rFonts w:cs="Times New Roman"/>
                <w:b/>
              </w:rPr>
            </w:pPr>
            <w:r w:rsidRPr="00C74D98">
              <w:rPr>
                <w:rFonts w:cs="Times New Roman"/>
                <w:b/>
              </w:rPr>
              <w:t>No. of farmers</w:t>
            </w:r>
          </w:p>
        </w:tc>
        <w:tc>
          <w:tcPr>
            <w:tcW w:w="1596" w:type="dxa"/>
            <w:vMerge w:val="restart"/>
          </w:tcPr>
          <w:p w:rsidR="00227AA4" w:rsidRPr="00C74D98" w:rsidRDefault="00227AA4" w:rsidP="00227AA4">
            <w:pPr>
              <w:jc w:val="center"/>
              <w:rPr>
                <w:rFonts w:cs="Times New Roman"/>
                <w:b/>
              </w:rPr>
            </w:pPr>
            <w:r w:rsidRPr="00C74D98">
              <w:rPr>
                <w:rFonts w:cs="Times New Roman"/>
                <w:b/>
              </w:rPr>
              <w:t>Variety/input</w:t>
            </w:r>
          </w:p>
        </w:tc>
        <w:tc>
          <w:tcPr>
            <w:tcW w:w="2904" w:type="dxa"/>
            <w:gridSpan w:val="2"/>
          </w:tcPr>
          <w:p w:rsidR="00227AA4" w:rsidRPr="00C74D98" w:rsidRDefault="00227AA4" w:rsidP="00227AA4">
            <w:pPr>
              <w:jc w:val="center"/>
              <w:rPr>
                <w:rFonts w:cs="Times New Roman"/>
                <w:b/>
              </w:rPr>
            </w:pPr>
            <w:r w:rsidRPr="00C74D98">
              <w:rPr>
                <w:rFonts w:cs="Times New Roman"/>
                <w:b/>
              </w:rPr>
              <w:t>Yield (kg/ha)</w:t>
            </w:r>
          </w:p>
        </w:tc>
      </w:tr>
      <w:tr w:rsidR="00227AA4" w:rsidRPr="00C74D98" w:rsidTr="00227AA4">
        <w:tc>
          <w:tcPr>
            <w:tcW w:w="1596" w:type="dxa"/>
            <w:vMerge/>
          </w:tcPr>
          <w:p w:rsidR="00227AA4" w:rsidRPr="00C74D98" w:rsidRDefault="00227AA4" w:rsidP="00EA04BD">
            <w:pPr>
              <w:jc w:val="both"/>
              <w:rPr>
                <w:rFonts w:cs="Times New Roman"/>
              </w:rPr>
            </w:pPr>
          </w:p>
        </w:tc>
        <w:tc>
          <w:tcPr>
            <w:tcW w:w="1596" w:type="dxa"/>
            <w:vMerge/>
          </w:tcPr>
          <w:p w:rsidR="00227AA4" w:rsidRPr="00C74D98" w:rsidRDefault="00227AA4" w:rsidP="00EA04BD">
            <w:pPr>
              <w:jc w:val="both"/>
              <w:rPr>
                <w:rFonts w:cs="Times New Roman"/>
                <w:b/>
              </w:rPr>
            </w:pPr>
          </w:p>
        </w:tc>
        <w:tc>
          <w:tcPr>
            <w:tcW w:w="1596" w:type="dxa"/>
            <w:vMerge/>
          </w:tcPr>
          <w:p w:rsidR="00227AA4" w:rsidRPr="00C74D98" w:rsidRDefault="00227AA4" w:rsidP="00EA04BD">
            <w:pPr>
              <w:jc w:val="both"/>
              <w:rPr>
                <w:rFonts w:cs="Times New Roman"/>
                <w:b/>
              </w:rPr>
            </w:pPr>
          </w:p>
        </w:tc>
        <w:tc>
          <w:tcPr>
            <w:tcW w:w="1596" w:type="dxa"/>
            <w:vMerge/>
          </w:tcPr>
          <w:p w:rsidR="00227AA4" w:rsidRPr="00C74D98" w:rsidRDefault="00227AA4" w:rsidP="00EA04BD">
            <w:pPr>
              <w:jc w:val="both"/>
              <w:rPr>
                <w:rFonts w:cs="Times New Roman"/>
                <w:b/>
              </w:rPr>
            </w:pPr>
          </w:p>
        </w:tc>
        <w:tc>
          <w:tcPr>
            <w:tcW w:w="1596" w:type="dxa"/>
          </w:tcPr>
          <w:p w:rsidR="00227AA4" w:rsidRPr="00C74D98" w:rsidRDefault="00227AA4" w:rsidP="00EA04BD">
            <w:pPr>
              <w:jc w:val="both"/>
              <w:rPr>
                <w:rFonts w:cs="Times New Roman"/>
                <w:b/>
              </w:rPr>
            </w:pPr>
            <w:r w:rsidRPr="00C74D98">
              <w:rPr>
                <w:rFonts w:cs="Times New Roman"/>
                <w:b/>
              </w:rPr>
              <w:t>FLD</w:t>
            </w:r>
          </w:p>
        </w:tc>
        <w:tc>
          <w:tcPr>
            <w:tcW w:w="1308" w:type="dxa"/>
          </w:tcPr>
          <w:p w:rsidR="00227AA4" w:rsidRPr="00C74D98" w:rsidRDefault="00227AA4" w:rsidP="00EA04BD">
            <w:pPr>
              <w:jc w:val="both"/>
              <w:rPr>
                <w:rFonts w:cs="Times New Roman"/>
                <w:b/>
              </w:rPr>
            </w:pPr>
            <w:r w:rsidRPr="00C74D98">
              <w:rPr>
                <w:rFonts w:cs="Times New Roman"/>
                <w:b/>
              </w:rPr>
              <w:t>DAY</w:t>
            </w:r>
          </w:p>
        </w:tc>
      </w:tr>
      <w:tr w:rsidR="00227AA4" w:rsidRPr="00C74D98" w:rsidTr="00C74D98">
        <w:tc>
          <w:tcPr>
            <w:tcW w:w="9288" w:type="dxa"/>
            <w:gridSpan w:val="6"/>
          </w:tcPr>
          <w:p w:rsidR="00227AA4" w:rsidRPr="00C74D98" w:rsidRDefault="00227AA4" w:rsidP="00227AA4">
            <w:pPr>
              <w:jc w:val="center"/>
              <w:rPr>
                <w:rFonts w:cs="Times New Roman"/>
                <w:b/>
              </w:rPr>
            </w:pPr>
            <w:r w:rsidRPr="00C74D98">
              <w:rPr>
                <w:rFonts w:cs="Times New Roman"/>
                <w:b/>
              </w:rPr>
              <w:t>Rabi 2015-16</w:t>
            </w:r>
          </w:p>
        </w:tc>
      </w:tr>
      <w:tr w:rsidR="00227AA4" w:rsidRPr="00C74D98" w:rsidTr="00227AA4">
        <w:tc>
          <w:tcPr>
            <w:tcW w:w="1596" w:type="dxa"/>
          </w:tcPr>
          <w:p w:rsidR="00227AA4" w:rsidRPr="00C74D98" w:rsidRDefault="00227AA4" w:rsidP="00EA04BD">
            <w:pPr>
              <w:jc w:val="both"/>
              <w:rPr>
                <w:rFonts w:cs="Times New Roman"/>
              </w:rPr>
            </w:pPr>
            <w:r w:rsidRPr="00C74D98">
              <w:rPr>
                <w:rFonts w:cs="Times New Roman"/>
              </w:rPr>
              <w:t>Chick pea</w:t>
            </w:r>
          </w:p>
        </w:tc>
        <w:tc>
          <w:tcPr>
            <w:tcW w:w="1596" w:type="dxa"/>
          </w:tcPr>
          <w:p w:rsidR="00227AA4" w:rsidRPr="00C74D98" w:rsidRDefault="00227AA4" w:rsidP="00EA04BD">
            <w:pPr>
              <w:jc w:val="both"/>
              <w:rPr>
                <w:rFonts w:cs="Times New Roman"/>
              </w:rPr>
            </w:pPr>
            <w:r w:rsidRPr="00C74D98">
              <w:rPr>
                <w:rFonts w:cs="Times New Roman"/>
              </w:rPr>
              <w:t>15</w:t>
            </w:r>
            <w:r w:rsidR="00C74D98" w:rsidRPr="00C74D98">
              <w:rPr>
                <w:rFonts w:cs="Times New Roman"/>
              </w:rPr>
              <w:t>.0</w:t>
            </w:r>
          </w:p>
        </w:tc>
        <w:tc>
          <w:tcPr>
            <w:tcW w:w="1596" w:type="dxa"/>
          </w:tcPr>
          <w:p w:rsidR="00227AA4" w:rsidRPr="00C74D98" w:rsidRDefault="00227AA4" w:rsidP="00EA04BD">
            <w:pPr>
              <w:jc w:val="both"/>
              <w:rPr>
                <w:rFonts w:cs="Times New Roman"/>
              </w:rPr>
            </w:pPr>
            <w:r w:rsidRPr="00C74D98">
              <w:rPr>
                <w:rFonts w:cs="Times New Roman"/>
              </w:rPr>
              <w:t>37+161*</w:t>
            </w:r>
          </w:p>
        </w:tc>
        <w:tc>
          <w:tcPr>
            <w:tcW w:w="1596" w:type="dxa"/>
          </w:tcPr>
          <w:p w:rsidR="00227AA4" w:rsidRPr="00C74D98" w:rsidRDefault="00227AA4" w:rsidP="00EA04BD">
            <w:pPr>
              <w:jc w:val="both"/>
              <w:rPr>
                <w:rFonts w:cs="Times New Roman"/>
              </w:rPr>
            </w:pPr>
            <w:r w:rsidRPr="00C74D98">
              <w:rPr>
                <w:rFonts w:cs="Times New Roman"/>
              </w:rPr>
              <w:t>Jaki 9218+Bio-fertilizer</w:t>
            </w:r>
          </w:p>
        </w:tc>
        <w:tc>
          <w:tcPr>
            <w:tcW w:w="1596" w:type="dxa"/>
          </w:tcPr>
          <w:p w:rsidR="00227AA4" w:rsidRPr="00C74D98" w:rsidRDefault="00227AA4" w:rsidP="00EA04BD">
            <w:pPr>
              <w:jc w:val="both"/>
              <w:rPr>
                <w:rFonts w:cs="Times New Roman"/>
              </w:rPr>
            </w:pPr>
            <w:r w:rsidRPr="00C74D98">
              <w:rPr>
                <w:rFonts w:cs="Times New Roman"/>
              </w:rPr>
              <w:t>1370</w:t>
            </w:r>
          </w:p>
        </w:tc>
        <w:tc>
          <w:tcPr>
            <w:tcW w:w="1308" w:type="dxa"/>
          </w:tcPr>
          <w:p w:rsidR="00227AA4" w:rsidRPr="00C74D98" w:rsidRDefault="00227AA4" w:rsidP="00EA04BD">
            <w:pPr>
              <w:jc w:val="both"/>
              <w:rPr>
                <w:rFonts w:cs="Times New Roman"/>
              </w:rPr>
            </w:pPr>
            <w:r w:rsidRPr="00C74D98">
              <w:rPr>
                <w:rFonts w:cs="Times New Roman"/>
              </w:rPr>
              <w:t>193</w:t>
            </w:r>
          </w:p>
        </w:tc>
      </w:tr>
      <w:tr w:rsidR="00227AA4" w:rsidRPr="00C74D98" w:rsidTr="00227AA4">
        <w:tc>
          <w:tcPr>
            <w:tcW w:w="1596" w:type="dxa"/>
          </w:tcPr>
          <w:p w:rsidR="00227AA4" w:rsidRPr="00C74D98" w:rsidRDefault="00227AA4" w:rsidP="00EA04BD">
            <w:pPr>
              <w:jc w:val="both"/>
              <w:rPr>
                <w:rFonts w:cs="Times New Roman"/>
              </w:rPr>
            </w:pPr>
            <w:r w:rsidRPr="00C74D98">
              <w:rPr>
                <w:rFonts w:cs="Times New Roman"/>
              </w:rPr>
              <w:t>Linseed</w:t>
            </w:r>
          </w:p>
        </w:tc>
        <w:tc>
          <w:tcPr>
            <w:tcW w:w="1596" w:type="dxa"/>
          </w:tcPr>
          <w:p w:rsidR="00227AA4" w:rsidRPr="00C74D98" w:rsidRDefault="00227AA4" w:rsidP="00EA04BD">
            <w:pPr>
              <w:jc w:val="both"/>
              <w:rPr>
                <w:rFonts w:cs="Times New Roman"/>
              </w:rPr>
            </w:pPr>
            <w:r w:rsidRPr="00C74D98">
              <w:rPr>
                <w:rFonts w:cs="Times New Roman"/>
              </w:rPr>
              <w:t>20</w:t>
            </w:r>
            <w:r w:rsidR="00C74D98" w:rsidRPr="00C74D98">
              <w:rPr>
                <w:rFonts w:cs="Times New Roman"/>
              </w:rPr>
              <w:t>.0</w:t>
            </w:r>
          </w:p>
        </w:tc>
        <w:tc>
          <w:tcPr>
            <w:tcW w:w="1596" w:type="dxa"/>
          </w:tcPr>
          <w:p w:rsidR="00227AA4" w:rsidRPr="00C74D98" w:rsidRDefault="00227AA4" w:rsidP="00EA04BD">
            <w:pPr>
              <w:jc w:val="both"/>
              <w:rPr>
                <w:rFonts w:cs="Times New Roman"/>
              </w:rPr>
            </w:pPr>
            <w:r w:rsidRPr="00C74D98">
              <w:rPr>
                <w:rFonts w:cs="Times New Roman"/>
              </w:rPr>
              <w:t>52+158*</w:t>
            </w:r>
          </w:p>
        </w:tc>
        <w:tc>
          <w:tcPr>
            <w:tcW w:w="1596" w:type="dxa"/>
          </w:tcPr>
          <w:p w:rsidR="00227AA4" w:rsidRPr="00C74D98" w:rsidRDefault="00227AA4" w:rsidP="00EA04BD">
            <w:pPr>
              <w:jc w:val="both"/>
              <w:rPr>
                <w:rFonts w:cs="Times New Roman"/>
              </w:rPr>
            </w:pPr>
            <w:r w:rsidRPr="00C74D98">
              <w:rPr>
                <w:rFonts w:cs="Times New Roman"/>
              </w:rPr>
              <w:t>Sharda+Bio fertilizer</w:t>
            </w:r>
          </w:p>
        </w:tc>
        <w:tc>
          <w:tcPr>
            <w:tcW w:w="1596" w:type="dxa"/>
          </w:tcPr>
          <w:p w:rsidR="00227AA4" w:rsidRPr="00C74D98" w:rsidRDefault="00227AA4" w:rsidP="00EA04BD">
            <w:pPr>
              <w:jc w:val="both"/>
              <w:rPr>
                <w:rFonts w:cs="Times New Roman"/>
              </w:rPr>
            </w:pPr>
            <w:r w:rsidRPr="00C74D98">
              <w:rPr>
                <w:rFonts w:cs="Times New Roman"/>
              </w:rPr>
              <w:t>590</w:t>
            </w:r>
          </w:p>
        </w:tc>
        <w:tc>
          <w:tcPr>
            <w:tcW w:w="1308" w:type="dxa"/>
          </w:tcPr>
          <w:p w:rsidR="00227AA4" w:rsidRPr="00C74D98" w:rsidRDefault="00227AA4" w:rsidP="00EA04BD">
            <w:pPr>
              <w:jc w:val="both"/>
              <w:rPr>
                <w:rFonts w:cs="Times New Roman"/>
              </w:rPr>
            </w:pPr>
            <w:r w:rsidRPr="00C74D98">
              <w:rPr>
                <w:rFonts w:cs="Times New Roman"/>
              </w:rPr>
              <w:t>84</w:t>
            </w:r>
          </w:p>
        </w:tc>
      </w:tr>
      <w:tr w:rsidR="00227AA4" w:rsidRPr="00C74D98" w:rsidTr="00C74D98">
        <w:tc>
          <w:tcPr>
            <w:tcW w:w="9288" w:type="dxa"/>
            <w:gridSpan w:val="6"/>
          </w:tcPr>
          <w:p w:rsidR="00227AA4" w:rsidRPr="00C74D98" w:rsidRDefault="00227AA4" w:rsidP="00227AA4">
            <w:pPr>
              <w:jc w:val="center"/>
              <w:rPr>
                <w:rFonts w:cs="Times New Roman"/>
                <w:b/>
              </w:rPr>
            </w:pPr>
            <w:r w:rsidRPr="00C74D98">
              <w:rPr>
                <w:rFonts w:cs="Times New Roman"/>
                <w:b/>
              </w:rPr>
              <w:t>Kharif 2016</w:t>
            </w:r>
          </w:p>
        </w:tc>
      </w:tr>
      <w:tr w:rsidR="00227AA4" w:rsidRPr="00C74D98" w:rsidTr="00227AA4">
        <w:tc>
          <w:tcPr>
            <w:tcW w:w="1596" w:type="dxa"/>
          </w:tcPr>
          <w:p w:rsidR="00227AA4" w:rsidRPr="00C74D98" w:rsidRDefault="00C74D98" w:rsidP="00EA04BD">
            <w:pPr>
              <w:jc w:val="both"/>
              <w:rPr>
                <w:rFonts w:cs="Times New Roman"/>
              </w:rPr>
            </w:pPr>
            <w:r w:rsidRPr="00C74D98">
              <w:rPr>
                <w:rFonts w:cs="Times New Roman"/>
              </w:rPr>
              <w:t>Black gram</w:t>
            </w:r>
          </w:p>
        </w:tc>
        <w:tc>
          <w:tcPr>
            <w:tcW w:w="1596" w:type="dxa"/>
          </w:tcPr>
          <w:p w:rsidR="00227AA4" w:rsidRPr="00C74D98" w:rsidRDefault="00C74D98" w:rsidP="00EA04BD">
            <w:pPr>
              <w:jc w:val="both"/>
              <w:rPr>
                <w:rFonts w:cs="Times New Roman"/>
              </w:rPr>
            </w:pPr>
            <w:r w:rsidRPr="00C74D98">
              <w:rPr>
                <w:rFonts w:cs="Times New Roman"/>
              </w:rPr>
              <w:t>9.2</w:t>
            </w:r>
          </w:p>
        </w:tc>
        <w:tc>
          <w:tcPr>
            <w:tcW w:w="1596" w:type="dxa"/>
          </w:tcPr>
          <w:p w:rsidR="00227AA4" w:rsidRPr="00C74D98" w:rsidRDefault="00C74D98" w:rsidP="00EA04BD">
            <w:pPr>
              <w:jc w:val="both"/>
              <w:rPr>
                <w:rFonts w:cs="Times New Roman"/>
              </w:rPr>
            </w:pPr>
            <w:r w:rsidRPr="00C74D98">
              <w:rPr>
                <w:rFonts w:cs="Times New Roman"/>
              </w:rPr>
              <w:t>23+138*</w:t>
            </w:r>
          </w:p>
        </w:tc>
        <w:tc>
          <w:tcPr>
            <w:tcW w:w="1596" w:type="dxa"/>
          </w:tcPr>
          <w:p w:rsidR="00227AA4" w:rsidRPr="00C74D98" w:rsidRDefault="00C74D98" w:rsidP="00EA04BD">
            <w:pPr>
              <w:jc w:val="both"/>
              <w:rPr>
                <w:rFonts w:cs="Times New Roman"/>
              </w:rPr>
            </w:pPr>
            <w:r w:rsidRPr="00C74D98">
              <w:rPr>
                <w:rFonts w:cs="Times New Roman"/>
              </w:rPr>
              <w:t>PU-31+Bio-fertilizer &amp; micro nutrients</w:t>
            </w:r>
          </w:p>
        </w:tc>
        <w:tc>
          <w:tcPr>
            <w:tcW w:w="1596" w:type="dxa"/>
          </w:tcPr>
          <w:p w:rsidR="00227AA4" w:rsidRPr="00C74D98" w:rsidRDefault="00C74D98" w:rsidP="00EA04BD">
            <w:pPr>
              <w:jc w:val="both"/>
              <w:rPr>
                <w:rFonts w:cs="Times New Roman"/>
              </w:rPr>
            </w:pPr>
            <w:r w:rsidRPr="00C74D98">
              <w:rPr>
                <w:rFonts w:cs="Times New Roman"/>
              </w:rPr>
              <w:t>1331</w:t>
            </w:r>
          </w:p>
        </w:tc>
        <w:tc>
          <w:tcPr>
            <w:tcW w:w="1308" w:type="dxa"/>
          </w:tcPr>
          <w:p w:rsidR="00227AA4" w:rsidRPr="00C74D98" w:rsidRDefault="00C74D98" w:rsidP="00EA04BD">
            <w:pPr>
              <w:jc w:val="both"/>
              <w:rPr>
                <w:rFonts w:cs="Times New Roman"/>
              </w:rPr>
            </w:pPr>
            <w:r w:rsidRPr="00C74D98">
              <w:rPr>
                <w:rFonts w:cs="Times New Roman"/>
              </w:rPr>
              <w:t>627</w:t>
            </w:r>
          </w:p>
        </w:tc>
      </w:tr>
      <w:tr w:rsidR="00C74D98" w:rsidRPr="00C74D98" w:rsidTr="00C74D98">
        <w:tc>
          <w:tcPr>
            <w:tcW w:w="9288" w:type="dxa"/>
            <w:gridSpan w:val="6"/>
          </w:tcPr>
          <w:p w:rsidR="00C74D98" w:rsidRPr="00C74D98" w:rsidRDefault="00C74D98" w:rsidP="00C74D98">
            <w:pPr>
              <w:jc w:val="center"/>
              <w:rPr>
                <w:rFonts w:cs="Times New Roman"/>
                <w:b/>
              </w:rPr>
            </w:pPr>
            <w:r w:rsidRPr="00C74D98">
              <w:rPr>
                <w:rFonts w:cs="Times New Roman"/>
                <w:b/>
              </w:rPr>
              <w:t>Rabi 2016-17</w:t>
            </w:r>
          </w:p>
        </w:tc>
      </w:tr>
      <w:tr w:rsidR="00C74D98" w:rsidRPr="00C74D98" w:rsidTr="00227AA4">
        <w:tc>
          <w:tcPr>
            <w:tcW w:w="1596" w:type="dxa"/>
          </w:tcPr>
          <w:p w:rsidR="00C74D98" w:rsidRPr="00C74D98" w:rsidRDefault="00C74D98" w:rsidP="00EA04BD">
            <w:pPr>
              <w:jc w:val="both"/>
              <w:rPr>
                <w:rFonts w:cs="Times New Roman"/>
              </w:rPr>
            </w:pPr>
            <w:r w:rsidRPr="00C74D98">
              <w:rPr>
                <w:rFonts w:cs="Times New Roman"/>
              </w:rPr>
              <w:t>Chick pea</w:t>
            </w:r>
          </w:p>
        </w:tc>
        <w:tc>
          <w:tcPr>
            <w:tcW w:w="1596" w:type="dxa"/>
          </w:tcPr>
          <w:p w:rsidR="00C74D98" w:rsidRPr="00C74D98" w:rsidRDefault="00C74D98" w:rsidP="00EA04BD">
            <w:pPr>
              <w:jc w:val="both"/>
              <w:rPr>
                <w:rFonts w:cs="Times New Roman"/>
              </w:rPr>
            </w:pPr>
            <w:r w:rsidRPr="00C74D98">
              <w:rPr>
                <w:rFonts w:cs="Times New Roman"/>
              </w:rPr>
              <w:t xml:space="preserve">20.0 </w:t>
            </w:r>
          </w:p>
        </w:tc>
        <w:tc>
          <w:tcPr>
            <w:tcW w:w="1596" w:type="dxa"/>
          </w:tcPr>
          <w:p w:rsidR="00C74D98" w:rsidRPr="00C74D98" w:rsidRDefault="00C74D98" w:rsidP="00EA04BD">
            <w:pPr>
              <w:jc w:val="both"/>
              <w:rPr>
                <w:rFonts w:cs="Times New Roman"/>
              </w:rPr>
            </w:pPr>
            <w:r w:rsidRPr="00C74D98">
              <w:rPr>
                <w:rFonts w:cs="Times New Roman"/>
              </w:rPr>
              <w:t>Yet to be sown</w:t>
            </w:r>
          </w:p>
        </w:tc>
        <w:tc>
          <w:tcPr>
            <w:tcW w:w="1596" w:type="dxa"/>
          </w:tcPr>
          <w:p w:rsidR="00C74D98" w:rsidRPr="00C74D98" w:rsidRDefault="00C74D98" w:rsidP="00EA04BD">
            <w:pPr>
              <w:jc w:val="both"/>
              <w:rPr>
                <w:rFonts w:cs="Times New Roman"/>
              </w:rPr>
            </w:pPr>
          </w:p>
        </w:tc>
        <w:tc>
          <w:tcPr>
            <w:tcW w:w="1596" w:type="dxa"/>
          </w:tcPr>
          <w:p w:rsidR="00C74D98" w:rsidRPr="00C74D98" w:rsidRDefault="00C74D98" w:rsidP="00EA04BD">
            <w:pPr>
              <w:jc w:val="both"/>
              <w:rPr>
                <w:rFonts w:cs="Times New Roman"/>
              </w:rPr>
            </w:pPr>
          </w:p>
        </w:tc>
        <w:tc>
          <w:tcPr>
            <w:tcW w:w="1308" w:type="dxa"/>
          </w:tcPr>
          <w:p w:rsidR="00C74D98" w:rsidRPr="00C74D98" w:rsidRDefault="00C74D98" w:rsidP="00EA04BD">
            <w:pPr>
              <w:jc w:val="both"/>
              <w:rPr>
                <w:rFonts w:cs="Times New Roman"/>
              </w:rPr>
            </w:pPr>
          </w:p>
        </w:tc>
      </w:tr>
      <w:tr w:rsidR="00C74D98" w:rsidRPr="00C74D98" w:rsidTr="00227AA4">
        <w:tc>
          <w:tcPr>
            <w:tcW w:w="1596" w:type="dxa"/>
          </w:tcPr>
          <w:p w:rsidR="00C74D98" w:rsidRPr="00C74D98" w:rsidRDefault="00C74D98" w:rsidP="00EA04BD">
            <w:pPr>
              <w:jc w:val="both"/>
              <w:rPr>
                <w:rFonts w:cs="Times New Roman"/>
              </w:rPr>
            </w:pPr>
            <w:r w:rsidRPr="00C74D98">
              <w:rPr>
                <w:rFonts w:cs="Times New Roman"/>
              </w:rPr>
              <w:t>Mustard</w:t>
            </w:r>
          </w:p>
        </w:tc>
        <w:tc>
          <w:tcPr>
            <w:tcW w:w="1596" w:type="dxa"/>
          </w:tcPr>
          <w:p w:rsidR="00C74D98" w:rsidRPr="00C74D98" w:rsidRDefault="00C74D98" w:rsidP="00EA04BD">
            <w:pPr>
              <w:jc w:val="both"/>
              <w:rPr>
                <w:rFonts w:cs="Times New Roman"/>
              </w:rPr>
            </w:pPr>
            <w:r w:rsidRPr="00C74D98">
              <w:rPr>
                <w:rFonts w:cs="Times New Roman"/>
              </w:rPr>
              <w:t>30.0</w:t>
            </w:r>
          </w:p>
        </w:tc>
        <w:tc>
          <w:tcPr>
            <w:tcW w:w="1596" w:type="dxa"/>
          </w:tcPr>
          <w:p w:rsidR="00C74D98" w:rsidRPr="00C74D98" w:rsidRDefault="00C74D98" w:rsidP="00EA04BD">
            <w:pPr>
              <w:jc w:val="both"/>
              <w:rPr>
                <w:rFonts w:cs="Times New Roman"/>
              </w:rPr>
            </w:pPr>
            <w:r w:rsidRPr="00C74D98">
              <w:rPr>
                <w:rFonts w:cs="Times New Roman"/>
              </w:rPr>
              <w:t>Yet to be sown</w:t>
            </w:r>
          </w:p>
        </w:tc>
        <w:tc>
          <w:tcPr>
            <w:tcW w:w="1596" w:type="dxa"/>
          </w:tcPr>
          <w:p w:rsidR="00C74D98" w:rsidRPr="00C74D98" w:rsidRDefault="00C74D98" w:rsidP="00EA04BD">
            <w:pPr>
              <w:jc w:val="both"/>
              <w:rPr>
                <w:rFonts w:cs="Times New Roman"/>
              </w:rPr>
            </w:pPr>
          </w:p>
        </w:tc>
        <w:tc>
          <w:tcPr>
            <w:tcW w:w="1596" w:type="dxa"/>
          </w:tcPr>
          <w:p w:rsidR="00C74D98" w:rsidRPr="00C74D98" w:rsidRDefault="00C74D98" w:rsidP="00EA04BD">
            <w:pPr>
              <w:jc w:val="both"/>
              <w:rPr>
                <w:rFonts w:cs="Times New Roman"/>
              </w:rPr>
            </w:pPr>
          </w:p>
        </w:tc>
        <w:tc>
          <w:tcPr>
            <w:tcW w:w="1308" w:type="dxa"/>
          </w:tcPr>
          <w:p w:rsidR="00C74D98" w:rsidRPr="00C74D98" w:rsidRDefault="00C74D98" w:rsidP="00EA04BD">
            <w:pPr>
              <w:jc w:val="both"/>
              <w:rPr>
                <w:rFonts w:cs="Times New Roman"/>
              </w:rPr>
            </w:pPr>
          </w:p>
        </w:tc>
      </w:tr>
    </w:tbl>
    <w:p w:rsidR="00227AA4" w:rsidRPr="00C74D98" w:rsidRDefault="00227AA4" w:rsidP="00EA04BD">
      <w:pPr>
        <w:jc w:val="both"/>
        <w:rPr>
          <w:rFonts w:cs="Times New Roman"/>
        </w:rPr>
      </w:pPr>
      <w:r w:rsidRPr="00C74D98">
        <w:rPr>
          <w:rFonts w:cs="Times New Roman"/>
        </w:rPr>
        <w:t xml:space="preserve">*Other farmers benefitted with the technologies through training and field visit. </w:t>
      </w:r>
    </w:p>
    <w:p w:rsidR="00227AA4" w:rsidRPr="00C74D98" w:rsidRDefault="00227AA4" w:rsidP="00EA04BD">
      <w:pPr>
        <w:jc w:val="both"/>
        <w:rPr>
          <w:rFonts w:cs="Times New Roman"/>
          <w:b/>
        </w:rPr>
      </w:pPr>
    </w:p>
    <w:p w:rsidR="00C74D98" w:rsidRDefault="00C74D98" w:rsidP="00EA04BD">
      <w:pPr>
        <w:jc w:val="both"/>
        <w:rPr>
          <w:rFonts w:cs="Times New Roman"/>
        </w:rPr>
      </w:pPr>
      <w:r w:rsidRPr="00C74D98">
        <w:rPr>
          <w:rFonts w:cs="Times New Roman"/>
          <w:b/>
        </w:rPr>
        <w:lastRenderedPageBreak/>
        <w:tab/>
      </w:r>
      <w:r w:rsidRPr="00C74D98">
        <w:rPr>
          <w:rFonts w:cs="Times New Roman"/>
        </w:rPr>
        <w:t xml:space="preserve">An area of about 10 ha identified in village Khairpal, block Majhgaon for FLD of mustard and chick pea may be an excellent cluster for FLD/Seed Village proposed by the KVK. The paddy crop has been just harvested and the farmers have started field preparation for sowing of rabi crops with pre-sowing (paleva) irrigation. Adequate water in the reservoir is available for providing one pre and one post protective irrigation. </w:t>
      </w:r>
    </w:p>
    <w:p w:rsidR="000C7A0C" w:rsidRDefault="000C7A0C" w:rsidP="00EA04BD">
      <w:pPr>
        <w:jc w:val="both"/>
        <w:rPr>
          <w:rFonts w:cs="Times New Roman"/>
        </w:rPr>
      </w:pPr>
    </w:p>
    <w:p w:rsidR="000C7A0C" w:rsidRDefault="000C7A0C" w:rsidP="000C7A0C">
      <w:pPr>
        <w:jc w:val="center"/>
        <w:rPr>
          <w:rFonts w:cs="Times New Roman"/>
        </w:rPr>
      </w:pPr>
      <w:r>
        <w:rPr>
          <w:rFonts w:cs="Times New Roman"/>
          <w:noProof/>
          <w:lang w:val="en-IN" w:eastAsia="en-IN" w:bidi="ar-SA"/>
        </w:rPr>
        <w:drawing>
          <wp:inline distT="0" distB="0" distL="0" distR="0">
            <wp:extent cx="5941568" cy="2333548"/>
            <wp:effectExtent l="19050" t="0" r="2032" b="0"/>
            <wp:docPr id="7" name="Picture 7" descr="C:\Users\Dr J P Singh\Desktop\Pic\IMG_20161117_1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J P Singh\Desktop\Pic\IMG_20161117_120724.jpg"/>
                    <pic:cNvPicPr>
                      <a:picLocks noChangeAspect="1" noChangeArrowheads="1"/>
                    </pic:cNvPicPr>
                  </pic:nvPicPr>
                  <pic:blipFill>
                    <a:blip r:embed="rId14" cstate="print"/>
                    <a:srcRect/>
                    <a:stretch>
                      <a:fillRect/>
                    </a:stretch>
                  </pic:blipFill>
                  <pic:spPr bwMode="auto">
                    <a:xfrm>
                      <a:off x="0" y="0"/>
                      <a:ext cx="5943600" cy="2334346"/>
                    </a:xfrm>
                    <a:prstGeom prst="rect">
                      <a:avLst/>
                    </a:prstGeom>
                    <a:noFill/>
                    <a:ln w="9525">
                      <a:noFill/>
                      <a:miter lim="800000"/>
                      <a:headEnd/>
                      <a:tailEnd/>
                    </a:ln>
                  </pic:spPr>
                </pic:pic>
              </a:graphicData>
            </a:graphic>
          </wp:inline>
        </w:drawing>
      </w:r>
    </w:p>
    <w:p w:rsidR="000C7A0C" w:rsidRPr="000C7A0C" w:rsidRDefault="000C7A0C" w:rsidP="000C7A0C">
      <w:pPr>
        <w:jc w:val="center"/>
        <w:rPr>
          <w:rFonts w:cs="Times New Roman"/>
          <w:b/>
        </w:rPr>
      </w:pPr>
      <w:r w:rsidRPr="000C7A0C">
        <w:rPr>
          <w:rFonts w:cs="Times New Roman"/>
          <w:b/>
        </w:rPr>
        <w:t>Field preparation of sowing of FLD on mustard in village Khairpal</w:t>
      </w:r>
    </w:p>
    <w:p w:rsidR="000C7A0C" w:rsidRDefault="000C7A0C" w:rsidP="00EA04BD">
      <w:pPr>
        <w:jc w:val="both"/>
        <w:rPr>
          <w:rFonts w:cs="Times New Roman"/>
        </w:rPr>
      </w:pPr>
    </w:p>
    <w:p w:rsidR="000C7A0C" w:rsidRDefault="00C74D98" w:rsidP="00EA04BD">
      <w:pPr>
        <w:jc w:val="both"/>
        <w:rPr>
          <w:rFonts w:cs="Times New Roman"/>
        </w:rPr>
      </w:pPr>
      <w:r w:rsidRPr="00C74D98">
        <w:rPr>
          <w:rFonts w:cs="Times New Roman"/>
          <w:b/>
        </w:rPr>
        <w:t>6.3.6.</w:t>
      </w:r>
      <w:r w:rsidRPr="00C74D98">
        <w:rPr>
          <w:rFonts w:cs="Times New Roman"/>
        </w:rPr>
        <w:tab/>
      </w:r>
      <w:r w:rsidR="000C7A0C" w:rsidRPr="000C7A0C">
        <w:rPr>
          <w:rFonts w:cs="Times New Roman"/>
          <w:b/>
        </w:rPr>
        <w:t>Skill Development Prograqmme</w:t>
      </w:r>
    </w:p>
    <w:p w:rsidR="000C7A0C" w:rsidRDefault="000C7A0C" w:rsidP="00EA04BD">
      <w:pPr>
        <w:jc w:val="both"/>
        <w:rPr>
          <w:rFonts w:cs="Times New Roman"/>
        </w:rPr>
      </w:pPr>
    </w:p>
    <w:p w:rsidR="000C7A0C" w:rsidRDefault="000C7A0C" w:rsidP="00EA04BD">
      <w:pPr>
        <w:jc w:val="both"/>
        <w:rPr>
          <w:rFonts w:cs="Times New Roman"/>
        </w:rPr>
      </w:pPr>
      <w:r>
        <w:rPr>
          <w:rFonts w:cs="Times New Roman"/>
        </w:rPr>
        <w:t>A training programme for development of entrepreneurship in  rural youths with a focus on soil testing was in progress at KVK, Jagannathpur, which has similar objective with PMKVY. Thirteen participants, who were either matric or  10+2, were present in the Lab. After completion of their training they could start their soil testing lab along with supply of agricultural inputs including micro-nutrients with an investment of Rs. &lt;2 lakhs.</w:t>
      </w:r>
    </w:p>
    <w:p w:rsidR="000C7A0C" w:rsidRDefault="000C7A0C" w:rsidP="00EA04BD">
      <w:pPr>
        <w:jc w:val="both"/>
        <w:rPr>
          <w:rFonts w:cs="Times New Roman"/>
        </w:rPr>
      </w:pPr>
    </w:p>
    <w:p w:rsidR="00C74D98" w:rsidRPr="00C74D98" w:rsidRDefault="000C7A0C" w:rsidP="00EA04BD">
      <w:pPr>
        <w:jc w:val="both"/>
        <w:rPr>
          <w:rFonts w:cs="Times New Roman"/>
        </w:rPr>
      </w:pPr>
      <w:r w:rsidRPr="000C7A0C">
        <w:rPr>
          <w:rFonts w:cs="Times New Roman"/>
          <w:b/>
        </w:rPr>
        <w:t>6.3.7</w:t>
      </w:r>
      <w:r>
        <w:rPr>
          <w:rFonts w:cs="Times New Roman"/>
        </w:rPr>
        <w:tab/>
      </w:r>
      <w:r w:rsidR="00C74D98" w:rsidRPr="00C74D98">
        <w:rPr>
          <w:rFonts w:cs="Times New Roman"/>
          <w:b/>
        </w:rPr>
        <w:t>Supply of farm implements</w:t>
      </w:r>
    </w:p>
    <w:p w:rsidR="00C74D98" w:rsidRPr="00C74D98" w:rsidRDefault="00C74D98" w:rsidP="00EA04BD">
      <w:pPr>
        <w:jc w:val="both"/>
        <w:rPr>
          <w:rFonts w:cs="Times New Roman"/>
        </w:rPr>
      </w:pPr>
      <w:r w:rsidRPr="00C74D98">
        <w:rPr>
          <w:rFonts w:cs="Times New Roman"/>
        </w:rPr>
        <w:tab/>
      </w:r>
    </w:p>
    <w:p w:rsidR="00B8778D" w:rsidRDefault="00C74D98" w:rsidP="00C74D98">
      <w:pPr>
        <w:ind w:firstLine="720"/>
        <w:jc w:val="both"/>
        <w:rPr>
          <w:rFonts w:cs="Times New Roman"/>
          <w:b/>
        </w:rPr>
      </w:pPr>
      <w:r w:rsidRPr="00C74D98">
        <w:rPr>
          <w:rFonts w:cs="Times New Roman"/>
        </w:rPr>
        <w:t xml:space="preserve">Fifteenth November was the foundation day of the State. On this occasion the activities of the various Departments were displayed in the exhibitions organized at state and district level.  The activities of Agriculture Department includes launching of Rabi Campaign Rath with display of schemes and initiatives available for the farmers under various schemes and supply of farm implements by the Agriculture Minister of the State to the farmers in Krishi Bhawan, Ranchi.  The details of the farmers beneficiaries who were present their and received the farm implements under BGREI/NFSM is given below in </w:t>
      </w:r>
      <w:r w:rsidRPr="00C74D98">
        <w:rPr>
          <w:rFonts w:cs="Times New Roman"/>
          <w:b/>
        </w:rPr>
        <w:t>Table-</w:t>
      </w:r>
      <w:r w:rsidR="0036090C">
        <w:rPr>
          <w:rFonts w:cs="Times New Roman"/>
          <w:b/>
        </w:rPr>
        <w:t>9</w:t>
      </w:r>
      <w:r w:rsidR="005D3EFF">
        <w:rPr>
          <w:rFonts w:cs="Times New Roman"/>
          <w:b/>
        </w:rPr>
        <w:t>.</w:t>
      </w:r>
    </w:p>
    <w:p w:rsidR="00B8778D" w:rsidRDefault="00B8778D">
      <w:pPr>
        <w:spacing w:after="200" w:line="276" w:lineRule="auto"/>
        <w:rPr>
          <w:rFonts w:cs="Times New Roman"/>
          <w:b/>
        </w:rPr>
      </w:pPr>
      <w:r>
        <w:rPr>
          <w:rFonts w:cs="Times New Roman"/>
          <w:b/>
        </w:rPr>
        <w:br w:type="page"/>
      </w:r>
    </w:p>
    <w:p w:rsidR="00C74D98" w:rsidRPr="00C74D98" w:rsidRDefault="0036090C" w:rsidP="00C74D98">
      <w:pPr>
        <w:rPr>
          <w:rFonts w:cs="Times New Roman"/>
          <w:b/>
        </w:rPr>
      </w:pPr>
      <w:r>
        <w:rPr>
          <w:rFonts w:cs="Times New Roman"/>
          <w:b/>
        </w:rPr>
        <w:lastRenderedPageBreak/>
        <w:t>Table-9</w:t>
      </w:r>
      <w:r w:rsidR="00C74D98">
        <w:rPr>
          <w:rFonts w:cs="Times New Roman"/>
          <w:b/>
        </w:rPr>
        <w:t xml:space="preserve"> </w:t>
      </w:r>
      <w:r w:rsidR="00C74D98" w:rsidRPr="00C74D98">
        <w:rPr>
          <w:rFonts w:cs="Times New Roman"/>
          <w:b/>
        </w:rPr>
        <w:t>: Details of farmers beneficiaries of farm implements/machineries</w:t>
      </w:r>
    </w:p>
    <w:tbl>
      <w:tblPr>
        <w:tblStyle w:val="TableGrid"/>
        <w:tblW w:w="0" w:type="auto"/>
        <w:tblLook w:val="04A0"/>
      </w:tblPr>
      <w:tblGrid>
        <w:gridCol w:w="3978"/>
        <w:gridCol w:w="3330"/>
        <w:gridCol w:w="1170"/>
        <w:gridCol w:w="1098"/>
      </w:tblGrid>
      <w:tr w:rsidR="00C74D98" w:rsidRPr="005D3EFF" w:rsidTr="00B8778D">
        <w:tc>
          <w:tcPr>
            <w:tcW w:w="3978" w:type="dxa"/>
          </w:tcPr>
          <w:p w:rsidR="00C74D98" w:rsidRPr="005D3EFF" w:rsidRDefault="00C74D98" w:rsidP="005D3EFF">
            <w:pPr>
              <w:jc w:val="center"/>
              <w:rPr>
                <w:rFonts w:cs="Times New Roman"/>
                <w:b/>
              </w:rPr>
            </w:pPr>
            <w:r w:rsidRPr="005D3EFF">
              <w:rPr>
                <w:rFonts w:cs="Times New Roman"/>
                <w:b/>
              </w:rPr>
              <w:t>Details of Farmers</w:t>
            </w:r>
          </w:p>
        </w:tc>
        <w:tc>
          <w:tcPr>
            <w:tcW w:w="3330" w:type="dxa"/>
          </w:tcPr>
          <w:p w:rsidR="00C74D98" w:rsidRPr="005D3EFF" w:rsidRDefault="00C74D98" w:rsidP="005D3EFF">
            <w:pPr>
              <w:jc w:val="center"/>
              <w:rPr>
                <w:rFonts w:cs="Times New Roman"/>
                <w:b/>
              </w:rPr>
            </w:pPr>
            <w:r w:rsidRPr="005D3EFF">
              <w:rPr>
                <w:rFonts w:cs="Times New Roman"/>
                <w:b/>
              </w:rPr>
              <w:t>Name of Implement/ Machinery</w:t>
            </w:r>
          </w:p>
        </w:tc>
        <w:tc>
          <w:tcPr>
            <w:tcW w:w="1170" w:type="dxa"/>
          </w:tcPr>
          <w:p w:rsidR="00C74D98" w:rsidRPr="005D3EFF" w:rsidRDefault="00C74D98" w:rsidP="005D3EFF">
            <w:pPr>
              <w:jc w:val="center"/>
              <w:rPr>
                <w:rFonts w:cs="Times New Roman"/>
                <w:b/>
              </w:rPr>
            </w:pPr>
            <w:r w:rsidRPr="005D3EFF">
              <w:rPr>
                <w:rFonts w:cs="Times New Roman"/>
                <w:b/>
              </w:rPr>
              <w:t>Cost of Machine (Rs.)</w:t>
            </w:r>
          </w:p>
        </w:tc>
        <w:tc>
          <w:tcPr>
            <w:tcW w:w="1098" w:type="dxa"/>
          </w:tcPr>
          <w:p w:rsidR="00C74D98" w:rsidRPr="005D3EFF" w:rsidRDefault="00C74D98" w:rsidP="005D3EFF">
            <w:pPr>
              <w:jc w:val="center"/>
              <w:rPr>
                <w:rFonts w:cs="Times New Roman"/>
                <w:b/>
              </w:rPr>
            </w:pPr>
            <w:r w:rsidRPr="005D3EFF">
              <w:rPr>
                <w:rFonts w:cs="Times New Roman"/>
                <w:b/>
              </w:rPr>
              <w:t>Subsidy (50%)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Smt. Panwa Devi, Vill. Paika</w:t>
            </w:r>
          </w:p>
        </w:tc>
        <w:tc>
          <w:tcPr>
            <w:tcW w:w="3330" w:type="dxa"/>
          </w:tcPr>
          <w:p w:rsidR="00C74D98" w:rsidRPr="00C74D98" w:rsidRDefault="00C74D98" w:rsidP="00C74D98">
            <w:pPr>
              <w:rPr>
                <w:rFonts w:cs="Times New Roman"/>
              </w:rPr>
            </w:pPr>
            <w:r w:rsidRPr="00C74D98">
              <w:rPr>
                <w:rFonts w:cs="Times New Roman"/>
              </w:rPr>
              <w:t>Pump Set (2 hp)</w:t>
            </w:r>
          </w:p>
        </w:tc>
        <w:tc>
          <w:tcPr>
            <w:tcW w:w="1170" w:type="dxa"/>
          </w:tcPr>
          <w:p w:rsidR="00C74D98" w:rsidRPr="00C74D98" w:rsidRDefault="00C74D98" w:rsidP="00C74D98">
            <w:pPr>
              <w:rPr>
                <w:rFonts w:cs="Times New Roman"/>
              </w:rPr>
            </w:pPr>
            <w:r w:rsidRPr="00C74D98">
              <w:rPr>
                <w:rFonts w:cs="Times New Roman"/>
              </w:rPr>
              <w:t>17,200</w:t>
            </w:r>
          </w:p>
        </w:tc>
        <w:tc>
          <w:tcPr>
            <w:tcW w:w="1098" w:type="dxa"/>
          </w:tcPr>
          <w:p w:rsidR="00C74D98" w:rsidRPr="00C74D98" w:rsidRDefault="00C74D98" w:rsidP="00C74D98">
            <w:pPr>
              <w:rPr>
                <w:rFonts w:cs="Times New Roman"/>
              </w:rPr>
            </w:pPr>
            <w:r w:rsidRPr="00C74D98">
              <w:rPr>
                <w:rFonts w:cs="Times New Roman"/>
              </w:rPr>
              <w:t>8,600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Sh. Vinesh Mehto, Vill. Angara</w:t>
            </w:r>
          </w:p>
        </w:tc>
        <w:tc>
          <w:tcPr>
            <w:tcW w:w="3330" w:type="dxa"/>
          </w:tcPr>
          <w:p w:rsidR="00C74D98" w:rsidRPr="00C74D98" w:rsidRDefault="00C74D98" w:rsidP="00C74D98">
            <w:pPr>
              <w:rPr>
                <w:rFonts w:cs="Times New Roman"/>
              </w:rPr>
            </w:pPr>
            <w:r w:rsidRPr="00C74D98">
              <w:rPr>
                <w:rFonts w:cs="Times New Roman"/>
              </w:rPr>
              <w:t>Pump Set (2 hp)</w:t>
            </w:r>
          </w:p>
        </w:tc>
        <w:tc>
          <w:tcPr>
            <w:tcW w:w="1170" w:type="dxa"/>
          </w:tcPr>
          <w:p w:rsidR="00C74D98" w:rsidRPr="00C74D98" w:rsidRDefault="00C74D98" w:rsidP="00C74D98">
            <w:pPr>
              <w:rPr>
                <w:rFonts w:cs="Times New Roman"/>
              </w:rPr>
            </w:pPr>
            <w:r w:rsidRPr="00C74D98">
              <w:rPr>
                <w:rFonts w:cs="Times New Roman"/>
              </w:rPr>
              <w:t>17,200</w:t>
            </w:r>
          </w:p>
        </w:tc>
        <w:tc>
          <w:tcPr>
            <w:tcW w:w="1098" w:type="dxa"/>
          </w:tcPr>
          <w:p w:rsidR="00C74D98" w:rsidRPr="00C74D98" w:rsidRDefault="00C74D98" w:rsidP="00C74D98">
            <w:pPr>
              <w:rPr>
                <w:rFonts w:cs="Times New Roman"/>
              </w:rPr>
            </w:pPr>
            <w:r w:rsidRPr="00C74D98">
              <w:rPr>
                <w:rFonts w:cs="Times New Roman"/>
              </w:rPr>
              <w:t>8,600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Sh. Ghasi Urao, Vill. Angara</w:t>
            </w:r>
          </w:p>
        </w:tc>
        <w:tc>
          <w:tcPr>
            <w:tcW w:w="3330" w:type="dxa"/>
          </w:tcPr>
          <w:p w:rsidR="00C74D98" w:rsidRPr="00C74D98" w:rsidRDefault="00C74D98" w:rsidP="00C74D98">
            <w:pPr>
              <w:rPr>
                <w:rFonts w:cs="Times New Roman"/>
              </w:rPr>
            </w:pPr>
            <w:r w:rsidRPr="00C74D98">
              <w:rPr>
                <w:rFonts w:cs="Times New Roman"/>
              </w:rPr>
              <w:t>Pump Set (2 hp)</w:t>
            </w:r>
          </w:p>
        </w:tc>
        <w:tc>
          <w:tcPr>
            <w:tcW w:w="1170" w:type="dxa"/>
          </w:tcPr>
          <w:p w:rsidR="00C74D98" w:rsidRPr="00C74D98" w:rsidRDefault="00C74D98" w:rsidP="00C74D98">
            <w:pPr>
              <w:rPr>
                <w:rFonts w:cs="Times New Roman"/>
              </w:rPr>
            </w:pPr>
            <w:r w:rsidRPr="00C74D98">
              <w:rPr>
                <w:rFonts w:cs="Times New Roman"/>
              </w:rPr>
              <w:t>17,200</w:t>
            </w:r>
          </w:p>
        </w:tc>
        <w:tc>
          <w:tcPr>
            <w:tcW w:w="1098" w:type="dxa"/>
          </w:tcPr>
          <w:p w:rsidR="00C74D98" w:rsidRPr="00C74D98" w:rsidRDefault="00C74D98" w:rsidP="00C74D98">
            <w:pPr>
              <w:rPr>
                <w:rFonts w:cs="Times New Roman"/>
              </w:rPr>
            </w:pPr>
            <w:r w:rsidRPr="00C74D98">
              <w:rPr>
                <w:rFonts w:cs="Times New Roman"/>
              </w:rPr>
              <w:t>8,600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Sh. Charo Urao, Vill. Chano block</w:t>
            </w:r>
          </w:p>
        </w:tc>
        <w:tc>
          <w:tcPr>
            <w:tcW w:w="3330" w:type="dxa"/>
          </w:tcPr>
          <w:p w:rsidR="00C74D98" w:rsidRPr="00C74D98" w:rsidRDefault="00C74D98" w:rsidP="00C74D98">
            <w:pPr>
              <w:rPr>
                <w:rFonts w:cs="Times New Roman"/>
              </w:rPr>
            </w:pPr>
            <w:r w:rsidRPr="00C74D98">
              <w:rPr>
                <w:rFonts w:cs="Times New Roman"/>
              </w:rPr>
              <w:t>Pump Set (2 hp)</w:t>
            </w:r>
          </w:p>
        </w:tc>
        <w:tc>
          <w:tcPr>
            <w:tcW w:w="1170" w:type="dxa"/>
          </w:tcPr>
          <w:p w:rsidR="00C74D98" w:rsidRPr="00C74D98" w:rsidRDefault="00C74D98" w:rsidP="00C74D98">
            <w:pPr>
              <w:rPr>
                <w:rFonts w:cs="Times New Roman"/>
              </w:rPr>
            </w:pPr>
            <w:r w:rsidRPr="00C74D98">
              <w:rPr>
                <w:rFonts w:cs="Times New Roman"/>
              </w:rPr>
              <w:t>17,200</w:t>
            </w:r>
          </w:p>
        </w:tc>
        <w:tc>
          <w:tcPr>
            <w:tcW w:w="1098" w:type="dxa"/>
          </w:tcPr>
          <w:p w:rsidR="00C74D98" w:rsidRPr="00C74D98" w:rsidRDefault="00C74D98" w:rsidP="00C74D98">
            <w:pPr>
              <w:rPr>
                <w:rFonts w:cs="Times New Roman"/>
              </w:rPr>
            </w:pPr>
            <w:r w:rsidRPr="00C74D98">
              <w:rPr>
                <w:rFonts w:cs="Times New Roman"/>
              </w:rPr>
              <w:t>8,600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Sh. Suresh Mehto, Vill. Lali Kohinar Tolli</w:t>
            </w:r>
          </w:p>
        </w:tc>
        <w:tc>
          <w:tcPr>
            <w:tcW w:w="3330" w:type="dxa"/>
          </w:tcPr>
          <w:p w:rsidR="00C74D98" w:rsidRPr="00C74D98" w:rsidRDefault="00C74D98" w:rsidP="00C74D98">
            <w:pPr>
              <w:rPr>
                <w:rFonts w:cs="Times New Roman"/>
              </w:rPr>
            </w:pPr>
            <w:r w:rsidRPr="00C74D98">
              <w:rPr>
                <w:rFonts w:cs="Times New Roman"/>
              </w:rPr>
              <w:t>Mini Rice Mill with diesel engine</w:t>
            </w:r>
          </w:p>
        </w:tc>
        <w:tc>
          <w:tcPr>
            <w:tcW w:w="1170" w:type="dxa"/>
          </w:tcPr>
          <w:p w:rsidR="00C74D98" w:rsidRPr="00C74D98" w:rsidRDefault="00C74D98" w:rsidP="00C74D98">
            <w:pPr>
              <w:rPr>
                <w:rFonts w:cs="Times New Roman"/>
              </w:rPr>
            </w:pPr>
            <w:r w:rsidRPr="00C74D98">
              <w:rPr>
                <w:rFonts w:cs="Times New Roman"/>
              </w:rPr>
              <w:t>75,000</w:t>
            </w:r>
          </w:p>
        </w:tc>
        <w:tc>
          <w:tcPr>
            <w:tcW w:w="1098" w:type="dxa"/>
          </w:tcPr>
          <w:p w:rsidR="00C74D98" w:rsidRPr="00C74D98" w:rsidRDefault="00C74D98" w:rsidP="00C74D98">
            <w:pPr>
              <w:rPr>
                <w:rFonts w:cs="Times New Roman"/>
              </w:rPr>
            </w:pPr>
            <w:r w:rsidRPr="00C74D98">
              <w:rPr>
                <w:rFonts w:cs="Times New Roman"/>
              </w:rPr>
              <w:t>37,500</w:t>
            </w:r>
          </w:p>
        </w:tc>
      </w:tr>
      <w:tr w:rsidR="00C74D98" w:rsidRPr="00C74D98" w:rsidTr="00B8778D">
        <w:tc>
          <w:tcPr>
            <w:tcW w:w="3978" w:type="dxa"/>
          </w:tcPr>
          <w:p w:rsidR="00C74D98" w:rsidRPr="00C74D98" w:rsidRDefault="00C74D98" w:rsidP="00C74D98">
            <w:pPr>
              <w:rPr>
                <w:rFonts w:cs="Times New Roman"/>
              </w:rPr>
            </w:pPr>
            <w:r w:rsidRPr="00C74D98">
              <w:rPr>
                <w:rFonts w:cs="Times New Roman"/>
              </w:rPr>
              <w:t>Sh. Shankar Das Goswami, Vill Badam</w:t>
            </w:r>
          </w:p>
        </w:tc>
        <w:tc>
          <w:tcPr>
            <w:tcW w:w="3330" w:type="dxa"/>
          </w:tcPr>
          <w:p w:rsidR="00C74D98" w:rsidRPr="00C74D98" w:rsidRDefault="00C74D98" w:rsidP="00C74D98">
            <w:pPr>
              <w:rPr>
                <w:rFonts w:cs="Times New Roman"/>
              </w:rPr>
            </w:pPr>
            <w:r w:rsidRPr="00C74D98">
              <w:rPr>
                <w:rFonts w:cs="Times New Roman"/>
              </w:rPr>
              <w:t>Mini Rice Mill with diesel engine</w:t>
            </w:r>
          </w:p>
        </w:tc>
        <w:tc>
          <w:tcPr>
            <w:tcW w:w="1170" w:type="dxa"/>
          </w:tcPr>
          <w:p w:rsidR="00C74D98" w:rsidRPr="00C74D98" w:rsidRDefault="00C74D98" w:rsidP="00C74D98">
            <w:pPr>
              <w:rPr>
                <w:rFonts w:cs="Times New Roman"/>
              </w:rPr>
            </w:pPr>
            <w:r w:rsidRPr="00C74D98">
              <w:rPr>
                <w:rFonts w:cs="Times New Roman"/>
              </w:rPr>
              <w:t>75,000</w:t>
            </w:r>
          </w:p>
        </w:tc>
        <w:tc>
          <w:tcPr>
            <w:tcW w:w="1098" w:type="dxa"/>
          </w:tcPr>
          <w:p w:rsidR="00C74D98" w:rsidRPr="00C74D98" w:rsidRDefault="00C74D98" w:rsidP="00C74D98">
            <w:pPr>
              <w:rPr>
                <w:rFonts w:cs="Times New Roman"/>
              </w:rPr>
            </w:pPr>
            <w:r w:rsidRPr="00C74D98">
              <w:rPr>
                <w:rFonts w:cs="Times New Roman"/>
              </w:rPr>
              <w:t>37,500</w:t>
            </w:r>
          </w:p>
        </w:tc>
      </w:tr>
      <w:tr w:rsidR="00C74D98" w:rsidRPr="00C74D98" w:rsidTr="00B8778D">
        <w:tc>
          <w:tcPr>
            <w:tcW w:w="3978" w:type="dxa"/>
            <w:vMerge w:val="restart"/>
          </w:tcPr>
          <w:p w:rsidR="00C74D98" w:rsidRPr="00C74D98" w:rsidRDefault="00C74D98" w:rsidP="00C74D98">
            <w:pPr>
              <w:rPr>
                <w:rFonts w:cs="Times New Roman"/>
              </w:rPr>
            </w:pPr>
            <w:r w:rsidRPr="00C74D98">
              <w:rPr>
                <w:rFonts w:cs="Times New Roman"/>
              </w:rPr>
              <w:t>Beneficiaries were not available</w:t>
            </w:r>
          </w:p>
        </w:tc>
        <w:tc>
          <w:tcPr>
            <w:tcW w:w="3330" w:type="dxa"/>
          </w:tcPr>
          <w:p w:rsidR="00C74D98" w:rsidRPr="00C74D98" w:rsidRDefault="00C74D98" w:rsidP="00C74D98">
            <w:pPr>
              <w:rPr>
                <w:rFonts w:cs="Times New Roman"/>
              </w:rPr>
            </w:pPr>
            <w:r w:rsidRPr="00C74D98">
              <w:rPr>
                <w:rFonts w:cs="Times New Roman"/>
              </w:rPr>
              <w:t>Manual Paddy Threshers</w:t>
            </w:r>
          </w:p>
        </w:tc>
        <w:tc>
          <w:tcPr>
            <w:tcW w:w="1170" w:type="dxa"/>
          </w:tcPr>
          <w:p w:rsidR="00C74D98" w:rsidRPr="00C74D98" w:rsidRDefault="00C74D98" w:rsidP="00C74D98">
            <w:pPr>
              <w:rPr>
                <w:rFonts w:cs="Times New Roman"/>
              </w:rPr>
            </w:pPr>
            <w:r w:rsidRPr="00C74D98">
              <w:rPr>
                <w:rFonts w:cs="Times New Roman"/>
              </w:rPr>
              <w:t>5,800</w:t>
            </w:r>
          </w:p>
        </w:tc>
        <w:tc>
          <w:tcPr>
            <w:tcW w:w="1098" w:type="dxa"/>
          </w:tcPr>
          <w:p w:rsidR="00C74D98" w:rsidRPr="00C74D98" w:rsidRDefault="00C74D98" w:rsidP="00C74D98">
            <w:pPr>
              <w:rPr>
                <w:rFonts w:cs="Times New Roman"/>
              </w:rPr>
            </w:pPr>
            <w:r w:rsidRPr="00C74D98">
              <w:rPr>
                <w:rFonts w:cs="Times New Roman"/>
              </w:rPr>
              <w:t>2,900</w:t>
            </w:r>
          </w:p>
        </w:tc>
      </w:tr>
      <w:tr w:rsidR="00C74D98" w:rsidRPr="00C74D98" w:rsidTr="00B8778D">
        <w:tc>
          <w:tcPr>
            <w:tcW w:w="3978" w:type="dxa"/>
            <w:vMerge/>
          </w:tcPr>
          <w:p w:rsidR="00C74D98" w:rsidRPr="00C74D98" w:rsidRDefault="00C74D98" w:rsidP="00C74D98">
            <w:pPr>
              <w:rPr>
                <w:rFonts w:cs="Times New Roman"/>
              </w:rPr>
            </w:pPr>
          </w:p>
        </w:tc>
        <w:tc>
          <w:tcPr>
            <w:tcW w:w="3330" w:type="dxa"/>
          </w:tcPr>
          <w:p w:rsidR="00C74D98" w:rsidRPr="00C74D98" w:rsidRDefault="00C74D98" w:rsidP="00C74D98">
            <w:pPr>
              <w:rPr>
                <w:rFonts w:cs="Times New Roman"/>
              </w:rPr>
            </w:pPr>
            <w:r w:rsidRPr="00C74D98">
              <w:rPr>
                <w:rFonts w:cs="Times New Roman"/>
              </w:rPr>
              <w:t>Battery operated power sprayers</w:t>
            </w:r>
          </w:p>
        </w:tc>
        <w:tc>
          <w:tcPr>
            <w:tcW w:w="1170" w:type="dxa"/>
          </w:tcPr>
          <w:p w:rsidR="00C74D98" w:rsidRPr="00C74D98" w:rsidRDefault="00C74D98" w:rsidP="00C74D98">
            <w:pPr>
              <w:rPr>
                <w:rFonts w:cs="Times New Roman"/>
              </w:rPr>
            </w:pPr>
            <w:r w:rsidRPr="00C74D98">
              <w:rPr>
                <w:rFonts w:cs="Times New Roman"/>
              </w:rPr>
              <w:t>5450</w:t>
            </w:r>
          </w:p>
        </w:tc>
        <w:tc>
          <w:tcPr>
            <w:tcW w:w="1098" w:type="dxa"/>
          </w:tcPr>
          <w:p w:rsidR="00C74D98" w:rsidRPr="00C74D98" w:rsidRDefault="00C74D98" w:rsidP="00C74D98">
            <w:pPr>
              <w:rPr>
                <w:rFonts w:cs="Times New Roman"/>
              </w:rPr>
            </w:pPr>
            <w:r w:rsidRPr="00C74D98">
              <w:rPr>
                <w:rFonts w:cs="Times New Roman"/>
              </w:rPr>
              <w:t>2725</w:t>
            </w:r>
          </w:p>
        </w:tc>
      </w:tr>
    </w:tbl>
    <w:p w:rsidR="00B8778D" w:rsidRDefault="00C74D98" w:rsidP="00EA04BD">
      <w:pPr>
        <w:jc w:val="both"/>
        <w:rPr>
          <w:rFonts w:cs="Times New Roman"/>
        </w:rPr>
      </w:pPr>
      <w:r>
        <w:rPr>
          <w:rFonts w:cs="Times New Roman"/>
        </w:rPr>
        <w:tab/>
      </w:r>
    </w:p>
    <w:p w:rsidR="00B8778D" w:rsidRDefault="00B8778D" w:rsidP="00EA04BD">
      <w:pPr>
        <w:jc w:val="both"/>
        <w:rPr>
          <w:rFonts w:cs="Times New Roman"/>
        </w:rPr>
      </w:pPr>
      <w:r>
        <w:rPr>
          <w:rFonts w:cs="Times New Roman"/>
          <w:noProof/>
          <w:lang w:val="en-IN" w:eastAsia="en-IN" w:bidi="ar-SA"/>
        </w:rPr>
        <w:drawing>
          <wp:inline distT="0" distB="0" distL="0" distR="0">
            <wp:extent cx="5941568" cy="2216505"/>
            <wp:effectExtent l="19050" t="0" r="2032" b="0"/>
            <wp:docPr id="8" name="Picture 8" descr="C:\Users\Dr J P Singh\Desktop\Pic\IMG_20161115_15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J P Singh\Desktop\Pic\IMG_20161115_154423.jpg"/>
                    <pic:cNvPicPr>
                      <a:picLocks noChangeAspect="1" noChangeArrowheads="1"/>
                    </pic:cNvPicPr>
                  </pic:nvPicPr>
                  <pic:blipFill>
                    <a:blip r:embed="rId15" cstate="print"/>
                    <a:srcRect/>
                    <a:stretch>
                      <a:fillRect/>
                    </a:stretch>
                  </pic:blipFill>
                  <pic:spPr bwMode="auto">
                    <a:xfrm>
                      <a:off x="0" y="0"/>
                      <a:ext cx="5943600" cy="2217263"/>
                    </a:xfrm>
                    <a:prstGeom prst="rect">
                      <a:avLst/>
                    </a:prstGeom>
                    <a:noFill/>
                    <a:ln w="9525">
                      <a:noFill/>
                      <a:miter lim="800000"/>
                      <a:headEnd/>
                      <a:tailEnd/>
                    </a:ln>
                  </pic:spPr>
                </pic:pic>
              </a:graphicData>
            </a:graphic>
          </wp:inline>
        </w:drawing>
      </w:r>
    </w:p>
    <w:p w:rsidR="00B8778D" w:rsidRDefault="00B8778D" w:rsidP="00B8778D">
      <w:pPr>
        <w:jc w:val="center"/>
        <w:rPr>
          <w:rFonts w:cs="Times New Roman"/>
          <w:b/>
        </w:rPr>
      </w:pPr>
      <w:r>
        <w:rPr>
          <w:rFonts w:cs="Times New Roman"/>
          <w:b/>
        </w:rPr>
        <w:t>Manual paddy thresher being supplied under BGREI/NFSM-Rice</w:t>
      </w:r>
    </w:p>
    <w:p w:rsidR="00B8778D" w:rsidRPr="00B8778D" w:rsidRDefault="00B8778D" w:rsidP="00B8778D">
      <w:pPr>
        <w:jc w:val="center"/>
        <w:rPr>
          <w:rFonts w:cs="Times New Roman"/>
          <w:b/>
        </w:rPr>
      </w:pPr>
    </w:p>
    <w:p w:rsidR="00B8778D" w:rsidRDefault="00B8778D" w:rsidP="00B8778D">
      <w:pPr>
        <w:rPr>
          <w:rFonts w:cs="Times New Roman"/>
        </w:rPr>
      </w:pPr>
      <w:r>
        <w:rPr>
          <w:rFonts w:cs="Times New Roman"/>
          <w:noProof/>
          <w:lang w:val="en-IN" w:eastAsia="en-IN" w:bidi="ar-SA"/>
        </w:rPr>
        <w:drawing>
          <wp:inline distT="0" distB="0" distL="0" distR="0">
            <wp:extent cx="2854554" cy="3299155"/>
            <wp:effectExtent l="19050" t="0" r="2946" b="0"/>
            <wp:docPr id="9" name="Picture 9" descr="C:\Users\Dr J P Singh\Desktop\Pic\IMG_20161115_15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J P Singh\Desktop\Pic\IMG_20161115_154725.jpg"/>
                    <pic:cNvPicPr>
                      <a:picLocks noChangeAspect="1" noChangeArrowheads="1"/>
                    </pic:cNvPicPr>
                  </pic:nvPicPr>
                  <pic:blipFill>
                    <a:blip r:embed="rId16" cstate="print"/>
                    <a:srcRect/>
                    <a:stretch>
                      <a:fillRect/>
                    </a:stretch>
                  </pic:blipFill>
                  <pic:spPr bwMode="auto">
                    <a:xfrm>
                      <a:off x="0" y="0"/>
                      <a:ext cx="2856190" cy="3301046"/>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val="en-IN" w:eastAsia="en-IN" w:bidi="ar-SA"/>
        </w:rPr>
        <w:drawing>
          <wp:inline distT="0" distB="0" distL="0" distR="0">
            <wp:extent cx="2742223" cy="3299155"/>
            <wp:effectExtent l="19050" t="0" r="977" b="0"/>
            <wp:docPr id="10" name="Picture 10" descr="C:\Users\Dr J P Singh\Desktop\Pic\IMG_20161115_15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J P Singh\Desktop\Pic\IMG_20161115_155445.jpg"/>
                    <pic:cNvPicPr>
                      <a:picLocks noChangeAspect="1" noChangeArrowheads="1"/>
                    </pic:cNvPicPr>
                  </pic:nvPicPr>
                  <pic:blipFill>
                    <a:blip r:embed="rId17" cstate="print"/>
                    <a:srcRect/>
                    <a:stretch>
                      <a:fillRect/>
                    </a:stretch>
                  </pic:blipFill>
                  <pic:spPr bwMode="auto">
                    <a:xfrm>
                      <a:off x="0" y="0"/>
                      <a:ext cx="2742868" cy="3299931"/>
                    </a:xfrm>
                    <a:prstGeom prst="rect">
                      <a:avLst/>
                    </a:prstGeom>
                    <a:noFill/>
                    <a:ln w="9525">
                      <a:noFill/>
                      <a:miter lim="800000"/>
                      <a:headEnd/>
                      <a:tailEnd/>
                    </a:ln>
                  </pic:spPr>
                </pic:pic>
              </a:graphicData>
            </a:graphic>
          </wp:inline>
        </w:drawing>
      </w:r>
    </w:p>
    <w:p w:rsidR="00B8778D" w:rsidRPr="00B8778D" w:rsidRDefault="00B8778D" w:rsidP="00B8778D">
      <w:pPr>
        <w:jc w:val="center"/>
        <w:rPr>
          <w:rFonts w:cs="Times New Roman"/>
          <w:b/>
        </w:rPr>
      </w:pPr>
      <w:r w:rsidRPr="00B8778D">
        <w:rPr>
          <w:rFonts w:cs="Times New Roman"/>
          <w:b/>
        </w:rPr>
        <w:t>Supply of pump sets and rice mill under BGREI/NFSM-Rice</w:t>
      </w:r>
    </w:p>
    <w:p w:rsidR="00C74D98" w:rsidRPr="00C74D98" w:rsidRDefault="006E2230" w:rsidP="00B8778D">
      <w:pPr>
        <w:ind w:firstLine="720"/>
        <w:jc w:val="both"/>
        <w:rPr>
          <w:rFonts w:cs="Times New Roman"/>
        </w:rPr>
      </w:pPr>
      <w:r>
        <w:rPr>
          <w:rFonts w:cs="Times New Roman"/>
        </w:rPr>
        <w:lastRenderedPageBreak/>
        <w:t xml:space="preserve">The State Government has made provision for supply of zero seed drills with 100% subsidy for utilization of rice fallows. The supply of these seed drills was awaited in the district. It was observed that zero seed drill may not be very effective tool in clay soils which have large share in the district. Use of rotavater would be more effective in faster seed bed preparation in such areas. It was informed that rotavaters are also being supplied in the district under NFMS rice and NFSM pulses. </w:t>
      </w:r>
    </w:p>
    <w:p w:rsidR="00227AA4" w:rsidRPr="00C74D98" w:rsidRDefault="00227AA4" w:rsidP="00EA04BD">
      <w:pPr>
        <w:jc w:val="both"/>
        <w:rPr>
          <w:rFonts w:cs="Times New Roman"/>
          <w:b/>
        </w:rPr>
      </w:pPr>
    </w:p>
    <w:p w:rsidR="00554BCE" w:rsidRDefault="006E2230" w:rsidP="00EA04BD">
      <w:pPr>
        <w:jc w:val="both"/>
        <w:rPr>
          <w:rFonts w:cs="Times New Roman"/>
        </w:rPr>
      </w:pPr>
      <w:r>
        <w:rPr>
          <w:rFonts w:cs="Times New Roman"/>
          <w:b/>
        </w:rPr>
        <w:t>6.3.7.</w:t>
      </w:r>
      <w:r w:rsidR="00554BCE">
        <w:rPr>
          <w:rFonts w:cs="Times New Roman"/>
          <w:b/>
        </w:rPr>
        <w:t xml:space="preserve"> Fund flow mechanism:</w:t>
      </w:r>
    </w:p>
    <w:p w:rsidR="00554BCE" w:rsidRDefault="00554BCE" w:rsidP="00EA04BD">
      <w:pPr>
        <w:jc w:val="both"/>
        <w:rPr>
          <w:rFonts w:cs="Times New Roman"/>
        </w:rPr>
      </w:pPr>
      <w:r>
        <w:rPr>
          <w:rFonts w:cs="Times New Roman"/>
        </w:rPr>
        <w:tab/>
      </w:r>
    </w:p>
    <w:p w:rsidR="005D3EFF" w:rsidRDefault="00554BCE" w:rsidP="00EA04BD">
      <w:pPr>
        <w:jc w:val="both"/>
        <w:rPr>
          <w:rFonts w:cs="Times New Roman"/>
          <w:b/>
        </w:rPr>
      </w:pPr>
      <w:r>
        <w:rPr>
          <w:rFonts w:cs="Times New Roman"/>
        </w:rPr>
        <w:tab/>
        <w:t xml:space="preserve">Fund for Centrally Sponsored Schemes including RKVY is released from DAC&amp;FW to State Governments. Thereafter, funds from the State Treasuries are being drawn and incurred through SAMETI at State Level and ATAMA at District Level. </w:t>
      </w:r>
      <w:r w:rsidR="00AA15D4">
        <w:rPr>
          <w:rFonts w:cs="Times New Roman"/>
        </w:rPr>
        <w:t xml:space="preserve">The system appears to be more pragmatic. </w:t>
      </w:r>
      <w:r w:rsidR="008572B2">
        <w:rPr>
          <w:rFonts w:cs="Times New Roman"/>
        </w:rPr>
        <w:t>In case of farm implements distributed on 15</w:t>
      </w:r>
      <w:r w:rsidR="008572B2" w:rsidRPr="008572B2">
        <w:rPr>
          <w:rFonts w:cs="Times New Roman"/>
          <w:vertAlign w:val="superscript"/>
        </w:rPr>
        <w:t>th</w:t>
      </w:r>
      <w:r w:rsidR="008572B2">
        <w:rPr>
          <w:rFonts w:cs="Times New Roman"/>
        </w:rPr>
        <w:t xml:space="preserve"> Nov., 2016, the cost of farmers share was collected by the suppliers/dealers and subsidy part will be reimbursed to them by DAO through cheques after verification of papers etc.. The discu</w:t>
      </w:r>
      <w:r w:rsidR="00B8778D">
        <w:rPr>
          <w:rFonts w:cs="Times New Roman"/>
        </w:rPr>
        <w:t>ssions held with DAO and PD, AT</w:t>
      </w:r>
      <w:r w:rsidR="008572B2">
        <w:rPr>
          <w:rFonts w:cs="Times New Roman"/>
        </w:rPr>
        <w:t xml:space="preserve">MA, West Singhbhum also indicates that use of DBT has not been enforced so far in the state. However, under a new scheme launched by the state for encouraging use of rice fallow areas for rabi crop, an assistance of Rs. 1800/- </w:t>
      </w:r>
      <w:r w:rsidR="00FD34DB">
        <w:rPr>
          <w:rFonts w:cs="Times New Roman"/>
        </w:rPr>
        <w:t>per ha</w:t>
      </w:r>
      <w:r w:rsidR="00B8778D">
        <w:rPr>
          <w:rFonts w:cs="Times New Roman"/>
        </w:rPr>
        <w:t xml:space="preserve"> </w:t>
      </w:r>
      <w:r w:rsidR="008572B2">
        <w:rPr>
          <w:rFonts w:cs="Times New Roman"/>
        </w:rPr>
        <w:t xml:space="preserve">will be reimbursed </w:t>
      </w:r>
      <w:r w:rsidR="00B8778D">
        <w:rPr>
          <w:rFonts w:cs="Times New Roman"/>
        </w:rPr>
        <w:t xml:space="preserve">through DBT </w:t>
      </w:r>
      <w:r w:rsidR="008572B2">
        <w:rPr>
          <w:rFonts w:cs="Times New Roman"/>
        </w:rPr>
        <w:t xml:space="preserve">to the farmers beneficiary after verifications/authentications of their fields. </w:t>
      </w:r>
    </w:p>
    <w:p w:rsidR="00554BCE" w:rsidRDefault="00554BCE" w:rsidP="00EA04BD">
      <w:pPr>
        <w:jc w:val="both"/>
        <w:rPr>
          <w:rFonts w:cs="Times New Roman"/>
          <w:b/>
        </w:rPr>
      </w:pPr>
    </w:p>
    <w:p w:rsidR="005D3EFF" w:rsidRDefault="008572B2" w:rsidP="00EA04BD">
      <w:pPr>
        <w:jc w:val="both"/>
        <w:rPr>
          <w:rFonts w:cs="Times New Roman"/>
        </w:rPr>
      </w:pPr>
      <w:r>
        <w:rPr>
          <w:rFonts w:cs="Times New Roman"/>
          <w:b/>
        </w:rPr>
        <w:t>7.</w:t>
      </w:r>
      <w:r>
        <w:rPr>
          <w:rFonts w:cs="Times New Roman"/>
          <w:b/>
        </w:rPr>
        <w:tab/>
        <w:t>New innovations:</w:t>
      </w:r>
    </w:p>
    <w:p w:rsidR="008572B2" w:rsidRDefault="008572B2" w:rsidP="00EA04BD">
      <w:pPr>
        <w:jc w:val="both"/>
        <w:rPr>
          <w:rFonts w:cs="Times New Roman"/>
        </w:rPr>
      </w:pPr>
    </w:p>
    <w:p w:rsidR="008572B2" w:rsidRDefault="008572B2" w:rsidP="00EA04BD">
      <w:pPr>
        <w:jc w:val="both"/>
        <w:rPr>
          <w:rFonts w:cs="Times New Roman"/>
        </w:rPr>
      </w:pPr>
      <w:r>
        <w:rPr>
          <w:rFonts w:cs="Times New Roman"/>
        </w:rPr>
        <w:tab/>
      </w:r>
      <w:r w:rsidR="00FD34DB">
        <w:rPr>
          <w:rFonts w:cs="Times New Roman"/>
        </w:rPr>
        <w:t>The following innovative steps have been taken by the State Government for encouraging utilization of rice fallows areas for cultivation of rabi crop particularly pulses and oilseeds:</w:t>
      </w:r>
    </w:p>
    <w:p w:rsidR="00FD34DB" w:rsidRDefault="00FD34DB" w:rsidP="00EA04BD">
      <w:pPr>
        <w:jc w:val="both"/>
        <w:rPr>
          <w:rFonts w:cs="Times New Roman"/>
        </w:rPr>
      </w:pPr>
    </w:p>
    <w:p w:rsidR="00FD34DB" w:rsidRPr="00FD34DB" w:rsidRDefault="00FD34DB" w:rsidP="00EA04BD">
      <w:pPr>
        <w:jc w:val="both"/>
        <w:rPr>
          <w:rFonts w:cs="Times New Roman"/>
        </w:rPr>
      </w:pPr>
      <w:r w:rsidRPr="00B8778D">
        <w:rPr>
          <w:rFonts w:cs="Times New Roman"/>
          <w:b/>
        </w:rPr>
        <w:t>7.1.</w:t>
      </w:r>
      <w:r w:rsidRPr="00FD34DB">
        <w:rPr>
          <w:rFonts w:cs="Times New Roman"/>
        </w:rPr>
        <w:tab/>
        <w:t>Supply of zero seed drill on 100% assistance</w:t>
      </w:r>
    </w:p>
    <w:p w:rsidR="00FD34DB" w:rsidRPr="00FD34DB" w:rsidRDefault="00FD34DB" w:rsidP="00EA04BD">
      <w:pPr>
        <w:jc w:val="both"/>
        <w:rPr>
          <w:rFonts w:cs="Times New Roman"/>
        </w:rPr>
      </w:pPr>
      <w:r>
        <w:rPr>
          <w:rFonts w:cs="Times New Roman"/>
        </w:rPr>
        <w:tab/>
      </w:r>
    </w:p>
    <w:p w:rsidR="00FD34DB" w:rsidRDefault="00FD34DB" w:rsidP="00B8778D">
      <w:pPr>
        <w:ind w:left="720" w:hanging="720"/>
        <w:jc w:val="both"/>
        <w:rPr>
          <w:rFonts w:cs="Times New Roman"/>
        </w:rPr>
      </w:pPr>
      <w:r w:rsidRPr="00B8778D">
        <w:rPr>
          <w:rFonts w:cs="Times New Roman"/>
          <w:b/>
        </w:rPr>
        <w:t>7.2.</w:t>
      </w:r>
      <w:r w:rsidRPr="00FD34DB">
        <w:rPr>
          <w:rFonts w:cs="Times New Roman"/>
        </w:rPr>
        <w:tab/>
        <w:t>Assistance</w:t>
      </w:r>
      <w:r>
        <w:rPr>
          <w:rFonts w:cs="Times New Roman"/>
        </w:rPr>
        <w:t xml:space="preserve"> of Rs. 1800/- per ha through DBT to the farmers beneficiary after verifications/authentications for utilization of rice fallow areas for cultivation of rabi crops. </w:t>
      </w:r>
    </w:p>
    <w:p w:rsidR="00FD34DB" w:rsidRDefault="00FD34DB" w:rsidP="00EA04BD">
      <w:pPr>
        <w:jc w:val="both"/>
        <w:rPr>
          <w:rFonts w:cs="Times New Roman"/>
        </w:rPr>
      </w:pPr>
    </w:p>
    <w:p w:rsidR="00FD34DB" w:rsidRDefault="00FD34DB" w:rsidP="00B8778D">
      <w:pPr>
        <w:ind w:left="720" w:hanging="720"/>
        <w:jc w:val="both"/>
        <w:rPr>
          <w:rFonts w:cs="Times New Roman"/>
        </w:rPr>
      </w:pPr>
      <w:r w:rsidRPr="00B8778D">
        <w:rPr>
          <w:rFonts w:cs="Times New Roman"/>
          <w:b/>
        </w:rPr>
        <w:t>7.3.</w:t>
      </w:r>
      <w:r>
        <w:rPr>
          <w:rFonts w:cs="Times New Roman"/>
        </w:rPr>
        <w:tab/>
        <w:t>Creation of water harvesting structures</w:t>
      </w:r>
      <w:r w:rsidR="00B8778D">
        <w:rPr>
          <w:rFonts w:cs="Times New Roman"/>
        </w:rPr>
        <w:t>/dobas (about 2 lakhs)</w:t>
      </w:r>
      <w:r>
        <w:rPr>
          <w:rFonts w:cs="Times New Roman"/>
        </w:rPr>
        <w:t xml:space="preserve"> on massive scale for harvesting of rainy water and its utilization for rabi crops. </w:t>
      </w:r>
    </w:p>
    <w:p w:rsidR="00FD34DB" w:rsidRDefault="00FD34DB" w:rsidP="00EA04BD">
      <w:pPr>
        <w:jc w:val="both"/>
        <w:rPr>
          <w:rFonts w:cs="Times New Roman"/>
        </w:rPr>
      </w:pPr>
    </w:p>
    <w:p w:rsidR="00FD34DB" w:rsidRDefault="00FD34DB" w:rsidP="00EA04BD">
      <w:pPr>
        <w:jc w:val="both"/>
        <w:rPr>
          <w:rFonts w:cs="Times New Roman"/>
          <w:b/>
        </w:rPr>
      </w:pPr>
      <w:r>
        <w:rPr>
          <w:rFonts w:cs="Times New Roman"/>
          <w:b/>
        </w:rPr>
        <w:t>8.</w:t>
      </w:r>
      <w:r>
        <w:rPr>
          <w:rFonts w:cs="Times New Roman"/>
          <w:b/>
        </w:rPr>
        <w:tab/>
      </w:r>
      <w:r w:rsidR="00A8522A">
        <w:rPr>
          <w:rFonts w:cs="Times New Roman"/>
          <w:b/>
        </w:rPr>
        <w:t>Convergence</w:t>
      </w:r>
    </w:p>
    <w:p w:rsidR="000E5591" w:rsidRDefault="000E5591" w:rsidP="00EA04BD">
      <w:pPr>
        <w:jc w:val="both"/>
        <w:rPr>
          <w:rFonts w:cs="Times New Roman"/>
          <w:b/>
        </w:rPr>
      </w:pPr>
    </w:p>
    <w:p w:rsidR="000E5591" w:rsidRPr="000E5591" w:rsidRDefault="000E5591" w:rsidP="000E5591">
      <w:pPr>
        <w:ind w:firstLine="720"/>
        <w:jc w:val="both"/>
        <w:rPr>
          <w:rFonts w:cs="Times New Roman"/>
        </w:rPr>
      </w:pPr>
      <w:r w:rsidRPr="000E5591">
        <w:rPr>
          <w:rFonts w:cs="Times New Roman"/>
        </w:rPr>
        <w:t xml:space="preserve">Good convergence was observed between NMAET, MNREGA, </w:t>
      </w:r>
      <w:r w:rsidR="00940DB2">
        <w:rPr>
          <w:rFonts w:cs="Times New Roman"/>
        </w:rPr>
        <w:t xml:space="preserve">RKVY, </w:t>
      </w:r>
      <w:r w:rsidRPr="000E5591">
        <w:rPr>
          <w:rFonts w:cs="Times New Roman"/>
        </w:rPr>
        <w:t>State plan</w:t>
      </w:r>
      <w:r>
        <w:rPr>
          <w:rFonts w:cs="Times New Roman"/>
        </w:rPr>
        <w:t xml:space="preserve"> KVKS</w:t>
      </w:r>
      <w:r w:rsidRPr="000E5591">
        <w:rPr>
          <w:rFonts w:cs="Times New Roman"/>
        </w:rPr>
        <w:t xml:space="preserve"> etc.</w:t>
      </w:r>
      <w:r>
        <w:rPr>
          <w:rFonts w:cs="Times New Roman"/>
        </w:rPr>
        <w:t xml:space="preserve"> for creation of water bodies, capacity building of farmers an</w:t>
      </w:r>
      <w:r w:rsidR="00940DB2">
        <w:rPr>
          <w:rFonts w:cs="Times New Roman"/>
        </w:rPr>
        <w:t>d</w:t>
      </w:r>
      <w:r>
        <w:rPr>
          <w:rFonts w:cs="Times New Roman"/>
        </w:rPr>
        <w:t xml:space="preserve"> transfer of technology </w:t>
      </w:r>
    </w:p>
    <w:p w:rsidR="00FD34DB" w:rsidRDefault="00FD34DB" w:rsidP="00EA04BD">
      <w:pPr>
        <w:jc w:val="both"/>
        <w:rPr>
          <w:rFonts w:cs="Times New Roman"/>
          <w:b/>
        </w:rPr>
      </w:pPr>
    </w:p>
    <w:p w:rsidR="00FD34DB" w:rsidRDefault="00FD34DB" w:rsidP="00EA04BD">
      <w:pPr>
        <w:jc w:val="both"/>
        <w:rPr>
          <w:rFonts w:cs="Times New Roman"/>
          <w:b/>
        </w:rPr>
      </w:pPr>
      <w:r>
        <w:rPr>
          <w:rFonts w:cs="Times New Roman"/>
          <w:b/>
        </w:rPr>
        <w:t>9.</w:t>
      </w:r>
      <w:r>
        <w:rPr>
          <w:rFonts w:cs="Times New Roman"/>
          <w:b/>
        </w:rPr>
        <w:tab/>
        <w:t>Market arrival and price situation:</w:t>
      </w:r>
    </w:p>
    <w:p w:rsidR="000E5591" w:rsidRDefault="000E5591" w:rsidP="00EA04BD">
      <w:pPr>
        <w:jc w:val="both"/>
        <w:rPr>
          <w:rFonts w:cs="Times New Roman"/>
          <w:b/>
        </w:rPr>
      </w:pPr>
    </w:p>
    <w:p w:rsidR="000E5591" w:rsidRPr="00403247" w:rsidRDefault="000E5591" w:rsidP="00EA04BD">
      <w:pPr>
        <w:jc w:val="both"/>
        <w:rPr>
          <w:rFonts w:cs="Times New Roman"/>
        </w:rPr>
      </w:pPr>
      <w:r w:rsidRPr="00403247">
        <w:rPr>
          <w:rFonts w:cs="Times New Roman"/>
        </w:rPr>
        <w:tab/>
        <w:t xml:space="preserve">State is lagging behind in creation of marketing infrastructure. </w:t>
      </w:r>
      <w:r w:rsidR="00403247">
        <w:rPr>
          <w:rFonts w:cs="Times New Roman"/>
        </w:rPr>
        <w:t xml:space="preserve">However, Primary Agricultural Cooperative Societies (PACS) </w:t>
      </w:r>
      <w:r w:rsidRPr="00403247">
        <w:rPr>
          <w:rFonts w:cs="Times New Roman"/>
        </w:rPr>
        <w:t>L</w:t>
      </w:r>
      <w:r w:rsidR="00403247">
        <w:rPr>
          <w:rFonts w:cs="Times New Roman"/>
        </w:rPr>
        <w:t>arge size Adivasi Multipurpose Societies (L</w:t>
      </w:r>
      <w:r w:rsidR="00403247" w:rsidRPr="00403247">
        <w:rPr>
          <w:rFonts w:cs="Times New Roman"/>
        </w:rPr>
        <w:t>AMPS</w:t>
      </w:r>
      <w:r w:rsidR="00403247">
        <w:rPr>
          <w:rFonts w:cs="Times New Roman"/>
        </w:rPr>
        <w:t>)</w:t>
      </w:r>
      <w:r w:rsidRPr="00403247">
        <w:rPr>
          <w:rFonts w:cs="Times New Roman"/>
        </w:rPr>
        <w:t xml:space="preserve"> are involved in supply of input and </w:t>
      </w:r>
      <w:r w:rsidR="00403247" w:rsidRPr="00403247">
        <w:rPr>
          <w:rFonts w:cs="Times New Roman"/>
        </w:rPr>
        <w:t>also procurement</w:t>
      </w:r>
      <w:r w:rsidR="00403247">
        <w:rPr>
          <w:rFonts w:cs="Times New Roman"/>
        </w:rPr>
        <w:t>s</w:t>
      </w:r>
      <w:r w:rsidR="00403247" w:rsidRPr="00403247">
        <w:rPr>
          <w:rFonts w:cs="Times New Roman"/>
        </w:rPr>
        <w:t xml:space="preserve"> of food grains </w:t>
      </w:r>
      <w:r w:rsidR="00403247">
        <w:rPr>
          <w:rFonts w:cs="Times New Roman"/>
        </w:rPr>
        <w:t>through Cooperative/ Food &amp; Civil Supplies Department</w:t>
      </w:r>
      <w:r w:rsidR="00940DB2">
        <w:rPr>
          <w:rFonts w:cs="Times New Roman"/>
        </w:rPr>
        <w:t>.</w:t>
      </w:r>
    </w:p>
    <w:p w:rsidR="000E5591" w:rsidRDefault="000E5591" w:rsidP="00EA04BD">
      <w:pPr>
        <w:jc w:val="both"/>
        <w:rPr>
          <w:rFonts w:cs="Times New Roman"/>
          <w:b/>
        </w:rPr>
      </w:pPr>
    </w:p>
    <w:p w:rsidR="006C2312" w:rsidRDefault="00FD34DB" w:rsidP="00EA04BD">
      <w:pPr>
        <w:jc w:val="both"/>
        <w:rPr>
          <w:rFonts w:cs="Times New Roman"/>
          <w:b/>
        </w:rPr>
      </w:pPr>
      <w:r>
        <w:rPr>
          <w:rFonts w:cs="Times New Roman"/>
          <w:b/>
        </w:rPr>
        <w:lastRenderedPageBreak/>
        <w:t>10.</w:t>
      </w:r>
      <w:r>
        <w:rPr>
          <w:rFonts w:cs="Times New Roman"/>
          <w:b/>
        </w:rPr>
        <w:tab/>
        <w:t>Progress of implementation</w:t>
      </w:r>
    </w:p>
    <w:p w:rsidR="00526B9F" w:rsidRPr="00526B9F" w:rsidRDefault="00526B9F" w:rsidP="008538B1">
      <w:pPr>
        <w:spacing w:after="200" w:line="276" w:lineRule="auto"/>
        <w:jc w:val="both"/>
        <w:rPr>
          <w:rFonts w:cs="Times New Roman"/>
          <w:sz w:val="2"/>
        </w:rPr>
      </w:pPr>
    </w:p>
    <w:p w:rsidR="0036090C" w:rsidRDefault="008538B1" w:rsidP="00526B9F">
      <w:pPr>
        <w:spacing w:after="200" w:line="276" w:lineRule="auto"/>
        <w:ind w:firstLine="720"/>
        <w:jc w:val="both"/>
        <w:rPr>
          <w:rFonts w:cs="Times New Roman"/>
          <w:b/>
        </w:rPr>
      </w:pPr>
      <w:r w:rsidRPr="0048735C">
        <w:rPr>
          <w:rFonts w:cs="Times New Roman"/>
        </w:rPr>
        <w:t>All the component of NFSM except wheat, NMOOP and BGREI, a sub-scheme of RKVY are under implementation in Jharkhand State. A new sub-scheme of RKVY  entitled, “Targetting Rice Fallow Area for cultivation of pulses and oilseeds” has also been launched in 02 districts namely Ranchi and West Singhbhum from Rabi 2016-17. Efforts are being made by the State for creating mass awareness about these schemes including State Plan activities through Media and Publicity.  Rabi Campaign Rath launched on 15</w:t>
      </w:r>
      <w:r w:rsidRPr="0048735C">
        <w:rPr>
          <w:rFonts w:cs="Times New Roman"/>
          <w:vertAlign w:val="superscript"/>
        </w:rPr>
        <w:t xml:space="preserve">th </w:t>
      </w:r>
      <w:r w:rsidRPr="0048735C">
        <w:rPr>
          <w:rFonts w:cs="Times New Roman"/>
        </w:rPr>
        <w:t>November with Posters , pamphlets and field staff were seen both at State H?eadquarter on 15</w:t>
      </w:r>
      <w:r w:rsidRPr="0048735C">
        <w:rPr>
          <w:rFonts w:cs="Times New Roman"/>
          <w:vertAlign w:val="superscript"/>
        </w:rPr>
        <w:t>th</w:t>
      </w:r>
      <w:r w:rsidRPr="0048735C">
        <w:rPr>
          <w:rFonts w:cs="Times New Roman"/>
        </w:rPr>
        <w:t xml:space="preserve"> November and on 17</w:t>
      </w:r>
      <w:r w:rsidRPr="0048735C">
        <w:rPr>
          <w:rFonts w:cs="Times New Roman"/>
          <w:vertAlign w:val="superscript"/>
        </w:rPr>
        <w:t>th</w:t>
      </w:r>
      <w:r w:rsidRPr="0048735C">
        <w:rPr>
          <w:rFonts w:cs="Times New Roman"/>
        </w:rPr>
        <w:t xml:space="preserve"> November in rural areas of district West Singhbhum. A Nukkad Natak played by the District Agriculture Department on</w:t>
      </w:r>
      <w:r w:rsidR="0048735C" w:rsidRPr="0048735C">
        <w:rPr>
          <w:rFonts w:cs="Times New Roman"/>
        </w:rPr>
        <w:t xml:space="preserve"> </w:t>
      </w:r>
      <w:r w:rsidRPr="0048735C">
        <w:rPr>
          <w:rFonts w:cs="Times New Roman"/>
        </w:rPr>
        <w:t xml:space="preserve"> </w:t>
      </w:r>
      <w:r w:rsidR="0048735C" w:rsidRPr="0048735C">
        <w:rPr>
          <w:rFonts w:cs="Times New Roman"/>
        </w:rPr>
        <w:t>15</w:t>
      </w:r>
      <w:r w:rsidR="0048735C" w:rsidRPr="0048735C">
        <w:rPr>
          <w:rFonts w:cs="Times New Roman"/>
          <w:vertAlign w:val="superscript"/>
        </w:rPr>
        <w:t>th</w:t>
      </w:r>
      <w:r w:rsidR="0048735C">
        <w:rPr>
          <w:rFonts w:cs="Times New Roman"/>
        </w:rPr>
        <w:t xml:space="preserve"> November, available at nukkkad.westsinghbhum.youtube was also shared during the visit. Copies of the MPR for the month ending October, 2016 are at Annexure-III except MPR of NFSM pulses, which has already been passed on SO, CA-II to expedite the pending release of the State. As per these MPR the progress of implementation </w:t>
      </w:r>
      <w:r w:rsidR="0036090C">
        <w:rPr>
          <w:rFonts w:cs="Times New Roman"/>
        </w:rPr>
        <w:t xml:space="preserve">of all the component of NFSM and BGREI </w:t>
      </w:r>
      <w:r w:rsidR="0048735C">
        <w:rPr>
          <w:rFonts w:cs="Times New Roman"/>
        </w:rPr>
        <w:t xml:space="preserve">is satisfactory. </w:t>
      </w:r>
      <w:r w:rsidR="0036090C">
        <w:rPr>
          <w:rFonts w:cs="Times New Roman"/>
        </w:rPr>
        <w:t xml:space="preserve">However, progress of NMOOP is slow. </w:t>
      </w:r>
      <w:r w:rsidR="0048735C">
        <w:rPr>
          <w:rFonts w:cs="Times New Roman"/>
        </w:rPr>
        <w:t xml:space="preserve"> </w:t>
      </w:r>
      <w:r w:rsidR="0036090C">
        <w:rPr>
          <w:rFonts w:cs="Times New Roman"/>
        </w:rPr>
        <w:t xml:space="preserve">The scheme-wise status of fund utilization is at </w:t>
      </w:r>
      <w:r w:rsidR="0036090C">
        <w:rPr>
          <w:rFonts w:cs="Times New Roman"/>
          <w:b/>
        </w:rPr>
        <w:t>Annexure-IV.</w:t>
      </w:r>
      <w:r w:rsidR="0036090C">
        <w:rPr>
          <w:rFonts w:cs="Times New Roman"/>
        </w:rPr>
        <w:t xml:space="preserve"> However, status of scheme-wise allocation, release and expenditure is summarized in </w:t>
      </w:r>
      <w:r w:rsidR="0036090C">
        <w:rPr>
          <w:rFonts w:cs="Times New Roman"/>
          <w:b/>
        </w:rPr>
        <w:t>Table-10.</w:t>
      </w:r>
    </w:p>
    <w:p w:rsidR="0036090C" w:rsidRDefault="0036090C" w:rsidP="00526B9F">
      <w:pPr>
        <w:spacing w:after="200"/>
        <w:jc w:val="both"/>
        <w:rPr>
          <w:rFonts w:cs="Times New Roman"/>
          <w:b/>
        </w:rPr>
      </w:pPr>
      <w:r w:rsidRPr="0036090C">
        <w:rPr>
          <w:rFonts w:cs="Times New Roman"/>
          <w:b/>
        </w:rPr>
        <w:t>Table</w:t>
      </w:r>
      <w:r>
        <w:rPr>
          <w:rFonts w:cs="Times New Roman"/>
          <w:b/>
        </w:rPr>
        <w:t>-10. Scheme-wise details of allocation, releases and expenditure during 2016-17:</w:t>
      </w:r>
    </w:p>
    <w:p w:rsidR="0036090C" w:rsidRDefault="0036090C" w:rsidP="00526B9F">
      <w:pPr>
        <w:spacing w:after="200"/>
        <w:jc w:val="right"/>
        <w:rPr>
          <w:rFonts w:cs="Times New Roman"/>
          <w:b/>
        </w:rPr>
      </w:pPr>
      <w:r>
        <w:rPr>
          <w:rFonts w:cs="Times New Roman"/>
          <w:b/>
        </w:rPr>
        <w:t>(Rs. in lakhs)</w:t>
      </w:r>
    </w:p>
    <w:tbl>
      <w:tblPr>
        <w:tblStyle w:val="TableGrid"/>
        <w:tblW w:w="0" w:type="auto"/>
        <w:tblLook w:val="04A0"/>
      </w:tblPr>
      <w:tblGrid>
        <w:gridCol w:w="1596"/>
        <w:gridCol w:w="1596"/>
        <w:gridCol w:w="1596"/>
        <w:gridCol w:w="1596"/>
        <w:gridCol w:w="1596"/>
        <w:gridCol w:w="1497"/>
      </w:tblGrid>
      <w:tr w:rsidR="0036090C" w:rsidRPr="0036090C" w:rsidTr="008E7ABB">
        <w:tc>
          <w:tcPr>
            <w:tcW w:w="1596" w:type="dxa"/>
            <w:vMerge w:val="restart"/>
          </w:tcPr>
          <w:p w:rsidR="0036090C" w:rsidRPr="0036090C" w:rsidRDefault="0036090C" w:rsidP="008E7ABB">
            <w:pPr>
              <w:spacing w:after="200"/>
              <w:jc w:val="center"/>
              <w:rPr>
                <w:rFonts w:cs="Times New Roman"/>
                <w:b/>
                <w:sz w:val="24"/>
                <w:szCs w:val="24"/>
              </w:rPr>
            </w:pPr>
            <w:r w:rsidRPr="0036090C">
              <w:rPr>
                <w:rFonts w:cs="Times New Roman"/>
                <w:b/>
                <w:sz w:val="24"/>
                <w:szCs w:val="24"/>
              </w:rPr>
              <w:t>Scheme</w:t>
            </w:r>
          </w:p>
        </w:tc>
        <w:tc>
          <w:tcPr>
            <w:tcW w:w="1596" w:type="dxa"/>
            <w:vMerge w:val="restart"/>
          </w:tcPr>
          <w:p w:rsidR="0036090C" w:rsidRPr="0036090C" w:rsidRDefault="0036090C" w:rsidP="008E7ABB">
            <w:pPr>
              <w:spacing w:after="200"/>
              <w:jc w:val="center"/>
              <w:rPr>
                <w:rFonts w:cs="Times New Roman"/>
                <w:b/>
                <w:sz w:val="24"/>
                <w:szCs w:val="24"/>
              </w:rPr>
            </w:pPr>
            <w:r w:rsidRPr="0036090C">
              <w:rPr>
                <w:rFonts w:cs="Times New Roman"/>
                <w:b/>
                <w:sz w:val="24"/>
                <w:szCs w:val="24"/>
              </w:rPr>
              <w:t>Approved allocation (CS)</w:t>
            </w:r>
          </w:p>
        </w:tc>
        <w:tc>
          <w:tcPr>
            <w:tcW w:w="1596" w:type="dxa"/>
            <w:vMerge w:val="restart"/>
          </w:tcPr>
          <w:p w:rsidR="0036090C" w:rsidRPr="0036090C" w:rsidRDefault="0036090C" w:rsidP="008E7ABB">
            <w:pPr>
              <w:spacing w:after="200"/>
              <w:jc w:val="center"/>
              <w:rPr>
                <w:rFonts w:cs="Times New Roman"/>
                <w:b/>
                <w:sz w:val="24"/>
                <w:szCs w:val="24"/>
              </w:rPr>
            </w:pPr>
            <w:r w:rsidRPr="0036090C">
              <w:rPr>
                <w:rFonts w:cs="Times New Roman"/>
                <w:b/>
                <w:sz w:val="24"/>
                <w:szCs w:val="24"/>
              </w:rPr>
              <w:t>UB as on 1</w:t>
            </w:r>
            <w:r w:rsidRPr="0036090C">
              <w:rPr>
                <w:rFonts w:cs="Times New Roman"/>
                <w:b/>
                <w:sz w:val="24"/>
                <w:szCs w:val="24"/>
                <w:vertAlign w:val="superscript"/>
              </w:rPr>
              <w:t>st</w:t>
            </w:r>
            <w:r w:rsidRPr="0036090C">
              <w:rPr>
                <w:rFonts w:cs="Times New Roman"/>
                <w:b/>
                <w:sz w:val="24"/>
                <w:szCs w:val="24"/>
              </w:rPr>
              <w:t xml:space="preserve"> April, 2016</w:t>
            </w:r>
          </w:p>
        </w:tc>
        <w:tc>
          <w:tcPr>
            <w:tcW w:w="1596" w:type="dxa"/>
            <w:vMerge w:val="restart"/>
          </w:tcPr>
          <w:p w:rsidR="0036090C" w:rsidRPr="0036090C" w:rsidRDefault="0036090C" w:rsidP="008E7ABB">
            <w:pPr>
              <w:spacing w:after="200"/>
              <w:jc w:val="center"/>
              <w:rPr>
                <w:rFonts w:cs="Times New Roman"/>
                <w:b/>
                <w:sz w:val="24"/>
                <w:szCs w:val="24"/>
              </w:rPr>
            </w:pPr>
            <w:r w:rsidRPr="0036090C">
              <w:rPr>
                <w:rFonts w:cs="Times New Roman"/>
                <w:b/>
                <w:sz w:val="24"/>
                <w:szCs w:val="24"/>
              </w:rPr>
              <w:t>Release (CS)</w:t>
            </w:r>
          </w:p>
        </w:tc>
        <w:tc>
          <w:tcPr>
            <w:tcW w:w="3093" w:type="dxa"/>
            <w:gridSpan w:val="2"/>
          </w:tcPr>
          <w:p w:rsidR="0036090C" w:rsidRPr="0036090C" w:rsidRDefault="0036090C" w:rsidP="008E7ABB">
            <w:pPr>
              <w:spacing w:after="200"/>
              <w:jc w:val="center"/>
              <w:rPr>
                <w:rFonts w:cs="Times New Roman"/>
                <w:b/>
                <w:sz w:val="24"/>
                <w:szCs w:val="24"/>
              </w:rPr>
            </w:pPr>
            <w:r w:rsidRPr="0036090C">
              <w:rPr>
                <w:rFonts w:cs="Times New Roman"/>
                <w:b/>
                <w:sz w:val="24"/>
                <w:szCs w:val="24"/>
              </w:rPr>
              <w:t>Expenditure</w:t>
            </w:r>
          </w:p>
        </w:tc>
      </w:tr>
      <w:tr w:rsidR="0036090C" w:rsidRPr="0036090C" w:rsidTr="008E7ABB">
        <w:trPr>
          <w:trHeight w:val="548"/>
        </w:trPr>
        <w:tc>
          <w:tcPr>
            <w:tcW w:w="1596" w:type="dxa"/>
            <w:vMerge/>
          </w:tcPr>
          <w:p w:rsidR="0036090C" w:rsidRPr="0036090C" w:rsidRDefault="0036090C" w:rsidP="008E7ABB">
            <w:pPr>
              <w:spacing w:after="200"/>
              <w:jc w:val="both"/>
              <w:rPr>
                <w:rFonts w:cs="Times New Roman"/>
                <w:b/>
                <w:sz w:val="24"/>
                <w:szCs w:val="24"/>
              </w:rPr>
            </w:pPr>
          </w:p>
        </w:tc>
        <w:tc>
          <w:tcPr>
            <w:tcW w:w="1596" w:type="dxa"/>
            <w:vMerge/>
          </w:tcPr>
          <w:p w:rsidR="0036090C" w:rsidRPr="0036090C" w:rsidRDefault="0036090C" w:rsidP="008E7ABB">
            <w:pPr>
              <w:spacing w:after="200"/>
              <w:jc w:val="both"/>
              <w:rPr>
                <w:rFonts w:cs="Times New Roman"/>
                <w:b/>
                <w:sz w:val="24"/>
                <w:szCs w:val="24"/>
              </w:rPr>
            </w:pPr>
          </w:p>
        </w:tc>
        <w:tc>
          <w:tcPr>
            <w:tcW w:w="1596" w:type="dxa"/>
            <w:vMerge/>
          </w:tcPr>
          <w:p w:rsidR="0036090C" w:rsidRPr="0036090C" w:rsidRDefault="0036090C" w:rsidP="008E7ABB">
            <w:pPr>
              <w:spacing w:after="200"/>
              <w:jc w:val="both"/>
              <w:rPr>
                <w:rFonts w:cs="Times New Roman"/>
                <w:b/>
                <w:sz w:val="24"/>
                <w:szCs w:val="24"/>
              </w:rPr>
            </w:pPr>
          </w:p>
        </w:tc>
        <w:tc>
          <w:tcPr>
            <w:tcW w:w="1596" w:type="dxa"/>
            <w:vMerge/>
          </w:tcPr>
          <w:p w:rsidR="0036090C" w:rsidRPr="0036090C" w:rsidRDefault="0036090C" w:rsidP="008E7ABB">
            <w:pPr>
              <w:spacing w:after="200"/>
              <w:jc w:val="both"/>
              <w:rPr>
                <w:rFonts w:cs="Times New Roman"/>
                <w:b/>
                <w:sz w:val="24"/>
                <w:szCs w:val="24"/>
              </w:rPr>
            </w:pPr>
          </w:p>
        </w:tc>
        <w:tc>
          <w:tcPr>
            <w:tcW w:w="1596" w:type="dxa"/>
          </w:tcPr>
          <w:p w:rsidR="0036090C" w:rsidRPr="0036090C" w:rsidRDefault="0036090C" w:rsidP="008E7ABB">
            <w:pPr>
              <w:spacing w:after="200"/>
              <w:jc w:val="center"/>
              <w:rPr>
                <w:rFonts w:cs="Times New Roman"/>
                <w:b/>
                <w:sz w:val="24"/>
                <w:szCs w:val="24"/>
              </w:rPr>
            </w:pPr>
            <w:r w:rsidRPr="0036090C">
              <w:rPr>
                <w:rFonts w:cs="Times New Roman"/>
                <w:b/>
                <w:sz w:val="24"/>
                <w:szCs w:val="24"/>
              </w:rPr>
              <w:t>Central share</w:t>
            </w:r>
          </w:p>
        </w:tc>
        <w:tc>
          <w:tcPr>
            <w:tcW w:w="1497" w:type="dxa"/>
          </w:tcPr>
          <w:p w:rsidR="0036090C" w:rsidRPr="0036090C" w:rsidRDefault="0036090C" w:rsidP="008E7ABB">
            <w:pPr>
              <w:spacing w:after="200"/>
              <w:jc w:val="center"/>
              <w:rPr>
                <w:rFonts w:cs="Times New Roman"/>
                <w:b/>
                <w:sz w:val="24"/>
                <w:szCs w:val="24"/>
              </w:rPr>
            </w:pPr>
            <w:r w:rsidRPr="0036090C">
              <w:rPr>
                <w:rFonts w:cs="Times New Roman"/>
                <w:b/>
                <w:sz w:val="24"/>
                <w:szCs w:val="24"/>
              </w:rPr>
              <w:t>State share</w:t>
            </w:r>
          </w:p>
        </w:tc>
      </w:tr>
      <w:tr w:rsidR="0036090C" w:rsidRPr="0036090C" w:rsidTr="008E7ABB">
        <w:tc>
          <w:tcPr>
            <w:tcW w:w="1596" w:type="dxa"/>
          </w:tcPr>
          <w:p w:rsidR="0036090C" w:rsidRPr="0036090C" w:rsidRDefault="0036090C" w:rsidP="008E7ABB">
            <w:pPr>
              <w:spacing w:after="200"/>
              <w:jc w:val="both"/>
              <w:rPr>
                <w:rFonts w:cs="Times New Roman"/>
                <w:b/>
                <w:sz w:val="24"/>
                <w:szCs w:val="24"/>
              </w:rPr>
            </w:pPr>
            <w:r w:rsidRPr="0036090C">
              <w:rPr>
                <w:rFonts w:cs="Times New Roman"/>
                <w:b/>
                <w:sz w:val="24"/>
                <w:szCs w:val="24"/>
              </w:rPr>
              <w:t>NFSM rice</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992.87</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53.62</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496.43</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426.02</w:t>
            </w:r>
          </w:p>
        </w:tc>
        <w:tc>
          <w:tcPr>
            <w:tcW w:w="1497" w:type="dxa"/>
          </w:tcPr>
          <w:p w:rsidR="0036090C" w:rsidRPr="0036090C" w:rsidRDefault="0036090C" w:rsidP="008E7ABB">
            <w:pPr>
              <w:spacing w:after="200"/>
              <w:jc w:val="right"/>
              <w:rPr>
                <w:rFonts w:cs="Times New Roman"/>
                <w:sz w:val="24"/>
                <w:szCs w:val="24"/>
              </w:rPr>
            </w:pPr>
            <w:r w:rsidRPr="0036090C">
              <w:rPr>
                <w:rFonts w:cs="Times New Roman"/>
                <w:sz w:val="24"/>
                <w:szCs w:val="24"/>
              </w:rPr>
              <w:t>204.45</w:t>
            </w:r>
          </w:p>
        </w:tc>
      </w:tr>
      <w:tr w:rsidR="0036090C" w:rsidRPr="0036090C" w:rsidTr="008E7ABB">
        <w:tc>
          <w:tcPr>
            <w:tcW w:w="1596" w:type="dxa"/>
          </w:tcPr>
          <w:p w:rsidR="0036090C" w:rsidRPr="0036090C" w:rsidRDefault="0036090C" w:rsidP="008E7ABB">
            <w:pPr>
              <w:spacing w:after="200"/>
              <w:jc w:val="both"/>
              <w:rPr>
                <w:rFonts w:cs="Times New Roman"/>
                <w:b/>
                <w:sz w:val="24"/>
                <w:szCs w:val="24"/>
              </w:rPr>
            </w:pPr>
            <w:r w:rsidRPr="0036090C">
              <w:rPr>
                <w:rFonts w:cs="Times New Roman"/>
                <w:b/>
                <w:sz w:val="24"/>
                <w:szCs w:val="24"/>
              </w:rPr>
              <w:t>NFSM pulses</w:t>
            </w:r>
          </w:p>
        </w:tc>
        <w:tc>
          <w:tcPr>
            <w:tcW w:w="1596" w:type="dxa"/>
          </w:tcPr>
          <w:p w:rsidR="0036090C" w:rsidRPr="0036090C" w:rsidRDefault="00476220" w:rsidP="008E7ABB">
            <w:pPr>
              <w:spacing w:after="200"/>
              <w:jc w:val="right"/>
              <w:rPr>
                <w:rFonts w:cs="Times New Roman"/>
                <w:sz w:val="24"/>
                <w:szCs w:val="24"/>
              </w:rPr>
            </w:pPr>
            <w:r>
              <w:rPr>
                <w:rFonts w:cs="Times New Roman"/>
                <w:sz w:val="24"/>
                <w:szCs w:val="24"/>
              </w:rPr>
              <w:t>2809.50</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150.24</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00</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668.17</w:t>
            </w:r>
          </w:p>
        </w:tc>
        <w:tc>
          <w:tcPr>
            <w:tcW w:w="1497" w:type="dxa"/>
          </w:tcPr>
          <w:p w:rsidR="0036090C" w:rsidRPr="0036090C" w:rsidRDefault="00467C5A" w:rsidP="008E7ABB">
            <w:pPr>
              <w:spacing w:after="200"/>
              <w:jc w:val="right"/>
              <w:rPr>
                <w:rFonts w:cs="Times New Roman"/>
                <w:sz w:val="24"/>
                <w:szCs w:val="24"/>
              </w:rPr>
            </w:pPr>
            <w:r>
              <w:rPr>
                <w:rFonts w:cs="Times New Roman"/>
                <w:sz w:val="24"/>
                <w:szCs w:val="24"/>
              </w:rPr>
              <w:t>445.57</w:t>
            </w:r>
          </w:p>
        </w:tc>
      </w:tr>
      <w:tr w:rsidR="0036090C" w:rsidRPr="0036090C" w:rsidTr="008E7ABB">
        <w:tc>
          <w:tcPr>
            <w:tcW w:w="1596" w:type="dxa"/>
          </w:tcPr>
          <w:p w:rsidR="0036090C" w:rsidRPr="0036090C" w:rsidRDefault="0036090C" w:rsidP="008E7ABB">
            <w:pPr>
              <w:spacing w:after="200"/>
              <w:jc w:val="both"/>
              <w:rPr>
                <w:rFonts w:cs="Times New Roman"/>
                <w:b/>
                <w:sz w:val="24"/>
                <w:szCs w:val="24"/>
              </w:rPr>
            </w:pPr>
            <w:r w:rsidRPr="0036090C">
              <w:rPr>
                <w:rFonts w:cs="Times New Roman"/>
                <w:b/>
                <w:sz w:val="24"/>
                <w:szCs w:val="24"/>
              </w:rPr>
              <w:t>NFSM CC</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170.40</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00</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85.20</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50.31.</w:t>
            </w:r>
          </w:p>
        </w:tc>
        <w:tc>
          <w:tcPr>
            <w:tcW w:w="1497" w:type="dxa"/>
          </w:tcPr>
          <w:p w:rsidR="0036090C" w:rsidRPr="0036090C" w:rsidRDefault="0036090C" w:rsidP="008E7ABB">
            <w:pPr>
              <w:spacing w:after="200"/>
              <w:jc w:val="right"/>
              <w:rPr>
                <w:rFonts w:cs="Times New Roman"/>
                <w:sz w:val="24"/>
                <w:szCs w:val="24"/>
              </w:rPr>
            </w:pPr>
            <w:r w:rsidRPr="0036090C">
              <w:rPr>
                <w:rFonts w:cs="Times New Roman"/>
                <w:sz w:val="24"/>
                <w:szCs w:val="24"/>
              </w:rPr>
              <w:t>45.25</w:t>
            </w:r>
          </w:p>
        </w:tc>
      </w:tr>
      <w:tr w:rsidR="0036090C" w:rsidRPr="0036090C" w:rsidTr="008E7ABB">
        <w:tc>
          <w:tcPr>
            <w:tcW w:w="1596" w:type="dxa"/>
          </w:tcPr>
          <w:p w:rsidR="0036090C" w:rsidRPr="0036090C" w:rsidRDefault="0036090C" w:rsidP="008E7ABB">
            <w:pPr>
              <w:spacing w:after="200"/>
              <w:jc w:val="both"/>
              <w:rPr>
                <w:rFonts w:cs="Times New Roman"/>
                <w:b/>
                <w:sz w:val="24"/>
                <w:szCs w:val="24"/>
              </w:rPr>
            </w:pPr>
            <w:r w:rsidRPr="0036090C">
              <w:rPr>
                <w:rFonts w:cs="Times New Roman"/>
                <w:b/>
                <w:sz w:val="24"/>
                <w:szCs w:val="24"/>
              </w:rPr>
              <w:t>BGREI</w:t>
            </w:r>
          </w:p>
        </w:tc>
        <w:tc>
          <w:tcPr>
            <w:tcW w:w="1596" w:type="dxa"/>
          </w:tcPr>
          <w:p w:rsidR="0036090C" w:rsidRPr="0036090C" w:rsidRDefault="0036090C" w:rsidP="008E7ABB">
            <w:pPr>
              <w:spacing w:after="200"/>
              <w:jc w:val="right"/>
              <w:rPr>
                <w:rFonts w:cs="Times New Roman"/>
                <w:sz w:val="24"/>
                <w:szCs w:val="24"/>
              </w:rPr>
            </w:pPr>
            <w:r>
              <w:rPr>
                <w:rFonts w:cs="Times New Roman"/>
                <w:sz w:val="24"/>
                <w:szCs w:val="24"/>
              </w:rPr>
              <w:t>4555.52</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1361.00</w:t>
            </w:r>
          </w:p>
        </w:tc>
        <w:tc>
          <w:tcPr>
            <w:tcW w:w="1596" w:type="dxa"/>
          </w:tcPr>
          <w:p w:rsidR="0036090C" w:rsidRPr="0036090C" w:rsidRDefault="0036090C" w:rsidP="008E7ABB">
            <w:pPr>
              <w:spacing w:after="200"/>
              <w:jc w:val="right"/>
              <w:rPr>
                <w:rFonts w:cs="Times New Roman"/>
                <w:sz w:val="24"/>
                <w:szCs w:val="24"/>
              </w:rPr>
            </w:pPr>
            <w:r w:rsidRPr="0036090C">
              <w:rPr>
                <w:rFonts w:cs="Times New Roman"/>
                <w:sz w:val="24"/>
                <w:szCs w:val="24"/>
              </w:rPr>
              <w:t>2840.00</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2167.50</w:t>
            </w:r>
          </w:p>
        </w:tc>
        <w:tc>
          <w:tcPr>
            <w:tcW w:w="1497" w:type="dxa"/>
          </w:tcPr>
          <w:p w:rsidR="0036090C" w:rsidRPr="0036090C" w:rsidRDefault="00467C5A" w:rsidP="008E7ABB">
            <w:pPr>
              <w:spacing w:after="200"/>
              <w:jc w:val="right"/>
              <w:rPr>
                <w:rFonts w:cs="Times New Roman"/>
                <w:sz w:val="24"/>
                <w:szCs w:val="24"/>
              </w:rPr>
            </w:pPr>
            <w:r>
              <w:rPr>
                <w:rFonts w:cs="Times New Roman"/>
                <w:sz w:val="24"/>
                <w:szCs w:val="24"/>
              </w:rPr>
              <w:t>1445.05</w:t>
            </w:r>
          </w:p>
        </w:tc>
      </w:tr>
      <w:tr w:rsidR="0036090C" w:rsidRPr="0036090C" w:rsidTr="008E7ABB">
        <w:tc>
          <w:tcPr>
            <w:tcW w:w="1596" w:type="dxa"/>
          </w:tcPr>
          <w:p w:rsidR="0036090C" w:rsidRPr="0036090C" w:rsidRDefault="0036090C" w:rsidP="008E7ABB">
            <w:pPr>
              <w:spacing w:after="200"/>
              <w:jc w:val="both"/>
              <w:rPr>
                <w:rFonts w:cs="Times New Roman"/>
                <w:b/>
                <w:sz w:val="24"/>
                <w:szCs w:val="24"/>
              </w:rPr>
            </w:pPr>
            <w:r w:rsidRPr="0036090C">
              <w:rPr>
                <w:rFonts w:cs="Times New Roman"/>
                <w:b/>
                <w:sz w:val="24"/>
                <w:szCs w:val="24"/>
              </w:rPr>
              <w:t>NMOOP</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381.00</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37.46</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127.00</w:t>
            </w:r>
          </w:p>
        </w:tc>
        <w:tc>
          <w:tcPr>
            <w:tcW w:w="1596" w:type="dxa"/>
          </w:tcPr>
          <w:p w:rsidR="0036090C" w:rsidRPr="0036090C" w:rsidRDefault="00467C5A" w:rsidP="008E7ABB">
            <w:pPr>
              <w:spacing w:after="200"/>
              <w:jc w:val="right"/>
              <w:rPr>
                <w:rFonts w:cs="Times New Roman"/>
                <w:sz w:val="24"/>
                <w:szCs w:val="24"/>
              </w:rPr>
            </w:pPr>
            <w:r>
              <w:rPr>
                <w:rFonts w:cs="Times New Roman"/>
                <w:sz w:val="24"/>
                <w:szCs w:val="24"/>
              </w:rPr>
              <w:t>12.33</w:t>
            </w:r>
          </w:p>
        </w:tc>
        <w:tc>
          <w:tcPr>
            <w:tcW w:w="1497" w:type="dxa"/>
          </w:tcPr>
          <w:p w:rsidR="0036090C" w:rsidRPr="0036090C" w:rsidRDefault="00467C5A" w:rsidP="008E7ABB">
            <w:pPr>
              <w:spacing w:after="200"/>
              <w:jc w:val="right"/>
              <w:rPr>
                <w:rFonts w:cs="Times New Roman"/>
                <w:sz w:val="24"/>
                <w:szCs w:val="24"/>
              </w:rPr>
            </w:pPr>
            <w:r>
              <w:rPr>
                <w:rFonts w:cs="Times New Roman"/>
                <w:sz w:val="24"/>
                <w:szCs w:val="24"/>
              </w:rPr>
              <w:t>8.48</w:t>
            </w:r>
          </w:p>
        </w:tc>
      </w:tr>
    </w:tbl>
    <w:p w:rsidR="0036090C" w:rsidRPr="00526B9F" w:rsidRDefault="0036090C" w:rsidP="008538B1">
      <w:pPr>
        <w:spacing w:after="200" w:line="276" w:lineRule="auto"/>
        <w:jc w:val="both"/>
        <w:rPr>
          <w:rFonts w:cs="Times New Roman"/>
          <w:b/>
          <w:sz w:val="2"/>
        </w:rPr>
      </w:pPr>
    </w:p>
    <w:p w:rsidR="0036090C" w:rsidRPr="00476220" w:rsidRDefault="00476220" w:rsidP="008538B1">
      <w:pPr>
        <w:spacing w:after="200" w:line="276" w:lineRule="auto"/>
        <w:jc w:val="both"/>
        <w:rPr>
          <w:rFonts w:cs="Times New Roman"/>
        </w:rPr>
      </w:pPr>
      <w:r>
        <w:rPr>
          <w:rFonts w:cs="Times New Roman"/>
        </w:rPr>
        <w:tab/>
        <w:t>During the state level discussions, it was informed that the state share has already been released in respect of all the above mentioned schemes.  A copy of the sanction letter dated 18</w:t>
      </w:r>
      <w:r w:rsidRPr="00476220">
        <w:rPr>
          <w:rFonts w:cs="Times New Roman"/>
          <w:vertAlign w:val="superscript"/>
        </w:rPr>
        <w:t>th</w:t>
      </w:r>
      <w:r>
        <w:rPr>
          <w:rFonts w:cs="Times New Roman"/>
        </w:rPr>
        <w:t xml:space="preserve"> July, 2016 conveying the sanction of the BGREI is at </w:t>
      </w:r>
      <w:r>
        <w:rPr>
          <w:rFonts w:cs="Times New Roman"/>
          <w:b/>
        </w:rPr>
        <w:t>Annexure-V.</w:t>
      </w:r>
      <w:r>
        <w:rPr>
          <w:rFonts w:cs="Times New Roman"/>
        </w:rPr>
        <w:t xml:space="preserve"> </w:t>
      </w:r>
      <w:r w:rsidR="00526B9F">
        <w:rPr>
          <w:rFonts w:cs="Times New Roman"/>
        </w:rPr>
        <w:t xml:space="preserve">A revised statement indicating the availability of unspent balance of Rs. 159.97 lakh of A3P of 2013-14 </w:t>
      </w:r>
      <w:r>
        <w:rPr>
          <w:rFonts w:cs="Times New Roman"/>
        </w:rPr>
        <w:t>sought by Director (Crops) vide his letter dated 9</w:t>
      </w:r>
      <w:r w:rsidRPr="00476220">
        <w:rPr>
          <w:rFonts w:cs="Times New Roman"/>
          <w:vertAlign w:val="superscript"/>
        </w:rPr>
        <w:t>th</w:t>
      </w:r>
      <w:r>
        <w:rPr>
          <w:rFonts w:cs="Times New Roman"/>
        </w:rPr>
        <w:t xml:space="preserve"> Nov., 2016 has also been furnished by the state</w:t>
      </w:r>
      <w:r w:rsidR="00526B9F">
        <w:rPr>
          <w:rFonts w:cs="Times New Roman"/>
        </w:rPr>
        <w:t xml:space="preserve">. A copy of the statement has already passed on to SI-CA-II to facilitate the release of Central share under NFSM pulses. A copy of the same is also at </w:t>
      </w:r>
      <w:r w:rsidR="00526B9F">
        <w:rPr>
          <w:rFonts w:cs="Times New Roman"/>
          <w:b/>
        </w:rPr>
        <w:t>Annexure-VI.</w:t>
      </w:r>
      <w:r w:rsidR="00526B9F">
        <w:rPr>
          <w:rFonts w:cs="Times New Roman"/>
        </w:rPr>
        <w:t xml:space="preserve"> The State Government has requested for release of central share in respect of NFSM pulses and issue of revalidation in respect of both </w:t>
      </w:r>
      <w:r w:rsidR="00526B9F">
        <w:rPr>
          <w:rFonts w:cs="Times New Roman"/>
        </w:rPr>
        <w:lastRenderedPageBreak/>
        <w:t xml:space="preserve">NFSM and NMOOP. </w:t>
      </w:r>
      <w:r>
        <w:rPr>
          <w:rFonts w:cs="Times New Roman"/>
        </w:rPr>
        <w:t xml:space="preserve">The copies of the communications issued by the state to Crop Division are at </w:t>
      </w:r>
      <w:r>
        <w:rPr>
          <w:rFonts w:cs="Times New Roman"/>
          <w:b/>
        </w:rPr>
        <w:t>Annexure-VI</w:t>
      </w:r>
      <w:r w:rsidR="00526B9F">
        <w:rPr>
          <w:rFonts w:cs="Times New Roman"/>
          <w:b/>
        </w:rPr>
        <w:t>I</w:t>
      </w:r>
      <w:r>
        <w:rPr>
          <w:rFonts w:cs="Times New Roman"/>
        </w:rPr>
        <w:t xml:space="preserve">. </w:t>
      </w:r>
    </w:p>
    <w:p w:rsidR="00FD34DB" w:rsidRPr="00526B9F" w:rsidRDefault="00FD34DB" w:rsidP="00EA04BD">
      <w:pPr>
        <w:jc w:val="both"/>
        <w:rPr>
          <w:rFonts w:cs="Times New Roman"/>
          <w:b/>
          <w:sz w:val="2"/>
        </w:rPr>
      </w:pPr>
    </w:p>
    <w:p w:rsidR="00A8522A" w:rsidRDefault="00A8522A" w:rsidP="00EA04BD">
      <w:pPr>
        <w:jc w:val="both"/>
        <w:rPr>
          <w:rFonts w:cs="Times New Roman"/>
          <w:b/>
        </w:rPr>
      </w:pPr>
      <w:r>
        <w:rPr>
          <w:rFonts w:cs="Times New Roman"/>
          <w:b/>
        </w:rPr>
        <w:t>11.</w:t>
      </w:r>
      <w:r>
        <w:rPr>
          <w:rFonts w:cs="Times New Roman"/>
          <w:b/>
        </w:rPr>
        <w:tab/>
      </w:r>
      <w:r w:rsidR="00B8778D">
        <w:rPr>
          <w:rFonts w:cs="Times New Roman"/>
          <w:b/>
        </w:rPr>
        <w:t>Significant achievements / Initiatives</w:t>
      </w:r>
    </w:p>
    <w:p w:rsidR="00A8522A" w:rsidRDefault="00A8522A" w:rsidP="00EA04BD">
      <w:pPr>
        <w:jc w:val="both"/>
        <w:rPr>
          <w:rFonts w:cs="Times New Roman"/>
          <w:b/>
        </w:rPr>
      </w:pPr>
    </w:p>
    <w:p w:rsidR="00940DB2" w:rsidRDefault="009760A9" w:rsidP="00B8778D">
      <w:pPr>
        <w:pStyle w:val="ListParagraph"/>
        <w:numPr>
          <w:ilvl w:val="1"/>
          <w:numId w:val="4"/>
        </w:numPr>
        <w:ind w:hanging="780"/>
        <w:jc w:val="both"/>
        <w:rPr>
          <w:rFonts w:cs="Times New Roman"/>
        </w:rPr>
      </w:pPr>
      <w:r w:rsidRPr="00940DB2">
        <w:rPr>
          <w:rFonts w:cs="Times New Roman"/>
        </w:rPr>
        <w:t>Record</w:t>
      </w:r>
      <w:r w:rsidR="00940DB2" w:rsidRPr="00940DB2">
        <w:rPr>
          <w:rFonts w:cs="Times New Roman"/>
        </w:rPr>
        <w:t xml:space="preserve"> production o</w:t>
      </w:r>
      <w:r w:rsidR="00B8778D">
        <w:rPr>
          <w:rFonts w:cs="Times New Roman"/>
        </w:rPr>
        <w:t>f Kharif food grains of about 59</w:t>
      </w:r>
      <w:r w:rsidR="00940DB2" w:rsidRPr="00940DB2">
        <w:rPr>
          <w:rFonts w:cs="Times New Roman"/>
        </w:rPr>
        <w:t xml:space="preserve"> lakh tonnes </w:t>
      </w:r>
      <w:r w:rsidR="00B8778D">
        <w:rPr>
          <w:rFonts w:cs="Times New Roman"/>
        </w:rPr>
        <w:t xml:space="preserve">as </w:t>
      </w:r>
      <w:r w:rsidR="00940DB2" w:rsidRPr="00940DB2">
        <w:rPr>
          <w:rFonts w:cs="Times New Roman"/>
        </w:rPr>
        <w:t>against the earlier highest production of 5</w:t>
      </w:r>
      <w:r w:rsidR="00B8778D">
        <w:rPr>
          <w:rFonts w:cs="Times New Roman"/>
        </w:rPr>
        <w:t>3</w:t>
      </w:r>
      <w:r w:rsidR="00940DB2" w:rsidRPr="00940DB2">
        <w:rPr>
          <w:rFonts w:cs="Times New Roman"/>
        </w:rPr>
        <w:t xml:space="preserve"> lakhs tonnes of Kharif food grains during Kharif 2011. </w:t>
      </w:r>
      <w:r w:rsidRPr="00940DB2">
        <w:rPr>
          <w:rFonts w:cs="Times New Roman"/>
        </w:rPr>
        <w:t xml:space="preserve"> </w:t>
      </w:r>
    </w:p>
    <w:p w:rsidR="00940DB2" w:rsidRPr="00526B9F" w:rsidRDefault="00940DB2" w:rsidP="00940DB2">
      <w:pPr>
        <w:pStyle w:val="ListParagraph"/>
        <w:jc w:val="both"/>
        <w:rPr>
          <w:rFonts w:cs="Times New Roman"/>
          <w:sz w:val="14"/>
        </w:rPr>
      </w:pPr>
    </w:p>
    <w:p w:rsidR="009760A9" w:rsidRDefault="00B8778D" w:rsidP="00B8778D">
      <w:pPr>
        <w:pStyle w:val="ListParagraph"/>
        <w:ind w:left="1170" w:hanging="810"/>
        <w:jc w:val="both"/>
        <w:rPr>
          <w:rFonts w:cs="Times New Roman"/>
        </w:rPr>
      </w:pPr>
      <w:r>
        <w:rPr>
          <w:rFonts w:cs="Times New Roman"/>
        </w:rPr>
        <w:t>11.2</w:t>
      </w:r>
      <w:r>
        <w:rPr>
          <w:rFonts w:cs="Times New Roman"/>
        </w:rPr>
        <w:tab/>
      </w:r>
      <w:r w:rsidR="00940DB2">
        <w:rPr>
          <w:rFonts w:cs="Times New Roman"/>
        </w:rPr>
        <w:t>Enthusiastic action plan for bringing a</w:t>
      </w:r>
      <w:r w:rsidR="009760A9" w:rsidRPr="00940DB2">
        <w:rPr>
          <w:rFonts w:cs="Times New Roman"/>
        </w:rPr>
        <w:t xml:space="preserve">dditional area of </w:t>
      </w:r>
      <w:r>
        <w:rPr>
          <w:rFonts w:cs="Times New Roman"/>
        </w:rPr>
        <w:t>3</w:t>
      </w:r>
      <w:r w:rsidR="00940DB2">
        <w:rPr>
          <w:rFonts w:cs="Times New Roman"/>
        </w:rPr>
        <w:t xml:space="preserve"> lakh ha of rice f</w:t>
      </w:r>
      <w:r w:rsidR="009760A9" w:rsidRPr="00940DB2">
        <w:rPr>
          <w:rFonts w:cs="Times New Roman"/>
        </w:rPr>
        <w:t xml:space="preserve">allow under </w:t>
      </w:r>
      <w:r w:rsidR="00940DB2">
        <w:rPr>
          <w:rFonts w:cs="Times New Roman"/>
        </w:rPr>
        <w:t xml:space="preserve">Rabi </w:t>
      </w:r>
      <w:r w:rsidR="00940DB2" w:rsidRPr="00940DB2">
        <w:rPr>
          <w:rFonts w:cs="Times New Roman"/>
        </w:rPr>
        <w:t>pulses</w:t>
      </w:r>
      <w:r w:rsidR="00940DB2">
        <w:rPr>
          <w:rFonts w:cs="Times New Roman"/>
        </w:rPr>
        <w:t xml:space="preserve"> (&gt;1.50 lakh ha) </w:t>
      </w:r>
      <w:r>
        <w:rPr>
          <w:rFonts w:cs="Times New Roman"/>
        </w:rPr>
        <w:t>and</w:t>
      </w:r>
      <w:r w:rsidR="00940DB2" w:rsidRPr="00940DB2">
        <w:rPr>
          <w:rFonts w:cs="Times New Roman"/>
        </w:rPr>
        <w:t xml:space="preserve"> </w:t>
      </w:r>
      <w:r w:rsidR="00940DB2">
        <w:rPr>
          <w:rFonts w:cs="Times New Roman"/>
        </w:rPr>
        <w:t xml:space="preserve">Oilseeds (&gt;1.50 lakh ha) </w:t>
      </w:r>
      <w:r>
        <w:rPr>
          <w:rFonts w:cs="Times New Roman"/>
        </w:rPr>
        <w:t xml:space="preserve">during </w:t>
      </w:r>
      <w:r w:rsidR="00940DB2">
        <w:rPr>
          <w:rFonts w:cs="Times New Roman"/>
        </w:rPr>
        <w:t>Ra</w:t>
      </w:r>
      <w:r w:rsidR="00940DB2" w:rsidRPr="00940DB2">
        <w:rPr>
          <w:rFonts w:cs="Times New Roman"/>
        </w:rPr>
        <w:t xml:space="preserve">bi </w:t>
      </w:r>
      <w:r w:rsidR="009760A9" w:rsidRPr="00940DB2">
        <w:rPr>
          <w:rFonts w:cs="Times New Roman"/>
        </w:rPr>
        <w:t>2016-17.</w:t>
      </w:r>
      <w:r w:rsidR="00213FD9" w:rsidRPr="00940DB2">
        <w:rPr>
          <w:rFonts w:cs="Times New Roman"/>
        </w:rPr>
        <w:t xml:space="preserve"> </w:t>
      </w:r>
    </w:p>
    <w:p w:rsidR="00940DB2" w:rsidRPr="00526B9F" w:rsidRDefault="00940DB2" w:rsidP="00940DB2">
      <w:pPr>
        <w:pStyle w:val="ListParagraph"/>
        <w:rPr>
          <w:rFonts w:cs="Times New Roman"/>
          <w:sz w:val="16"/>
        </w:rPr>
      </w:pPr>
    </w:p>
    <w:p w:rsidR="009760A9" w:rsidRDefault="00B8778D" w:rsidP="00B8778D">
      <w:pPr>
        <w:pStyle w:val="ListParagraph"/>
        <w:ind w:left="1170" w:hanging="810"/>
        <w:jc w:val="both"/>
        <w:rPr>
          <w:rFonts w:cs="Times New Roman"/>
        </w:rPr>
      </w:pPr>
      <w:r>
        <w:rPr>
          <w:rFonts w:cs="Times New Roman"/>
        </w:rPr>
        <w:t xml:space="preserve">11.3      </w:t>
      </w:r>
      <w:r w:rsidR="00AD3235">
        <w:rPr>
          <w:rFonts w:cs="Times New Roman"/>
        </w:rPr>
        <w:t>S</w:t>
      </w:r>
      <w:r w:rsidR="00AD3235" w:rsidRPr="00C74D98">
        <w:rPr>
          <w:rFonts w:cs="Times New Roman"/>
        </w:rPr>
        <w:t>upply of seed drill</w:t>
      </w:r>
      <w:r w:rsidR="00AD3235">
        <w:rPr>
          <w:rFonts w:cs="Times New Roman"/>
        </w:rPr>
        <w:t xml:space="preserve"> with 100% subsidy,</w:t>
      </w:r>
      <w:r w:rsidR="00AD3235" w:rsidRPr="00C74D98">
        <w:rPr>
          <w:rFonts w:cs="Times New Roman"/>
        </w:rPr>
        <w:t xml:space="preserve"> assistance of Rs.1800/ha. and construction of doba</w:t>
      </w:r>
      <w:r w:rsidR="00AD3235">
        <w:rPr>
          <w:rFonts w:cs="Times New Roman"/>
        </w:rPr>
        <w:t xml:space="preserve">s on massive scales </w:t>
      </w:r>
      <w:r w:rsidR="006C2312">
        <w:rPr>
          <w:rFonts w:cs="Times New Roman"/>
        </w:rPr>
        <w:t>(about 2 lakhs)</w:t>
      </w:r>
      <w:r>
        <w:rPr>
          <w:rFonts w:cs="Times New Roman"/>
        </w:rPr>
        <w:t xml:space="preserve"> </w:t>
      </w:r>
      <w:r w:rsidR="00AD3235">
        <w:rPr>
          <w:rFonts w:cs="Times New Roman"/>
        </w:rPr>
        <w:t>are the encouraging steps taken by the State for</w:t>
      </w:r>
      <w:r>
        <w:rPr>
          <w:rFonts w:cs="Times New Roman"/>
        </w:rPr>
        <w:t xml:space="preserve"> encouraging</w:t>
      </w:r>
      <w:r w:rsidR="00AD3235">
        <w:rPr>
          <w:rFonts w:cs="Times New Roman"/>
        </w:rPr>
        <w:t xml:space="preserve"> u</w:t>
      </w:r>
      <w:r>
        <w:rPr>
          <w:rFonts w:cs="Times New Roman"/>
        </w:rPr>
        <w:t>se</w:t>
      </w:r>
      <w:r w:rsidR="00AD3235">
        <w:rPr>
          <w:rFonts w:cs="Times New Roman"/>
        </w:rPr>
        <w:t xml:space="preserve"> of rice fallows</w:t>
      </w:r>
      <w:r>
        <w:rPr>
          <w:rFonts w:cs="Times New Roman"/>
        </w:rPr>
        <w:t xml:space="preserve"> for Rabi crops</w:t>
      </w:r>
      <w:r w:rsidR="00AD3235">
        <w:rPr>
          <w:rFonts w:cs="Times New Roman"/>
        </w:rPr>
        <w:t>.</w:t>
      </w:r>
      <w:r w:rsidR="009760A9" w:rsidRPr="00C74D98">
        <w:rPr>
          <w:rFonts w:cs="Times New Roman"/>
        </w:rPr>
        <w:t xml:space="preserve"> </w:t>
      </w:r>
    </w:p>
    <w:p w:rsidR="00AD3235" w:rsidRPr="00526B9F" w:rsidRDefault="00AD3235" w:rsidP="00AD3235">
      <w:pPr>
        <w:pStyle w:val="ListParagraph"/>
        <w:rPr>
          <w:rFonts w:cs="Times New Roman"/>
          <w:sz w:val="14"/>
        </w:rPr>
      </w:pPr>
    </w:p>
    <w:p w:rsidR="00B8778D" w:rsidRDefault="00B8778D" w:rsidP="00B8778D">
      <w:pPr>
        <w:pStyle w:val="ListParagraph"/>
        <w:numPr>
          <w:ilvl w:val="1"/>
          <w:numId w:val="5"/>
        </w:numPr>
        <w:ind w:hanging="780"/>
        <w:jc w:val="both"/>
        <w:rPr>
          <w:rFonts w:cs="Times New Roman"/>
        </w:rPr>
      </w:pPr>
      <w:r w:rsidRPr="00432405">
        <w:rPr>
          <w:rFonts w:cs="Times New Roman"/>
        </w:rPr>
        <w:t>Strong linkage between State Department of Agriculture and SAU with a significant contribution in large scale seed production</w:t>
      </w:r>
      <w:r w:rsidR="00432405" w:rsidRPr="00432405">
        <w:rPr>
          <w:rFonts w:cs="Times New Roman"/>
        </w:rPr>
        <w:t>,</w:t>
      </w:r>
      <w:r w:rsidRPr="00432405">
        <w:rPr>
          <w:rFonts w:cs="Times New Roman"/>
        </w:rPr>
        <w:t xml:space="preserve"> transfer of technologies through FLDs</w:t>
      </w:r>
      <w:r w:rsidR="00432405" w:rsidRPr="00432405">
        <w:rPr>
          <w:rFonts w:cs="Times New Roman"/>
        </w:rPr>
        <w:t xml:space="preserve"> and </w:t>
      </w:r>
      <w:r w:rsidR="00432405">
        <w:rPr>
          <w:rFonts w:cs="Times New Roman"/>
        </w:rPr>
        <w:t>d</w:t>
      </w:r>
      <w:r w:rsidRPr="00432405">
        <w:rPr>
          <w:rFonts w:cs="Times New Roman"/>
        </w:rPr>
        <w:t xml:space="preserve">eployment of Scientist of BAU/KVKs as Project Director, ATMA in 04 districts. </w:t>
      </w:r>
    </w:p>
    <w:p w:rsidR="00D14FAE" w:rsidRPr="00034749" w:rsidRDefault="00D14FAE" w:rsidP="00D14FAE">
      <w:pPr>
        <w:pStyle w:val="ListParagraph"/>
        <w:widowControl w:val="0"/>
        <w:numPr>
          <w:ilvl w:val="1"/>
          <w:numId w:val="5"/>
        </w:numPr>
        <w:ind w:hanging="780"/>
        <w:jc w:val="both"/>
        <w:rPr>
          <w:szCs w:val="24"/>
        </w:rPr>
      </w:pPr>
      <w:r>
        <w:rPr>
          <w:szCs w:val="24"/>
        </w:rPr>
        <w:t>Release of state share well in time (July, 2016) for all the schemes.</w:t>
      </w:r>
    </w:p>
    <w:p w:rsidR="00D14FAE" w:rsidRDefault="00D14FAE" w:rsidP="00D14FAE">
      <w:pPr>
        <w:pStyle w:val="ListParagraph"/>
        <w:ind w:left="1140"/>
        <w:jc w:val="both"/>
        <w:rPr>
          <w:rFonts w:cs="Times New Roman"/>
        </w:rPr>
      </w:pPr>
    </w:p>
    <w:p w:rsidR="00432405" w:rsidRPr="00526B9F" w:rsidRDefault="00432405" w:rsidP="00432405">
      <w:pPr>
        <w:pStyle w:val="ListParagraph"/>
        <w:ind w:left="1140"/>
        <w:jc w:val="both"/>
        <w:rPr>
          <w:rFonts w:cs="Times New Roman"/>
          <w:sz w:val="16"/>
        </w:rPr>
      </w:pPr>
    </w:p>
    <w:p w:rsidR="00B8778D" w:rsidRPr="00432405" w:rsidRDefault="00432405" w:rsidP="00432405">
      <w:pPr>
        <w:ind w:left="720" w:hanging="720"/>
        <w:jc w:val="both"/>
        <w:rPr>
          <w:rFonts w:cs="Times New Roman"/>
          <w:b/>
        </w:rPr>
      </w:pPr>
      <w:r w:rsidRPr="00432405">
        <w:rPr>
          <w:rFonts w:cs="Times New Roman"/>
          <w:b/>
        </w:rPr>
        <w:t>12.</w:t>
      </w:r>
      <w:r w:rsidRPr="00432405">
        <w:rPr>
          <w:rFonts w:cs="Times New Roman"/>
          <w:b/>
        </w:rPr>
        <w:tab/>
      </w:r>
      <w:r>
        <w:rPr>
          <w:rFonts w:cs="Times New Roman"/>
          <w:b/>
        </w:rPr>
        <w:t>Constrain</w:t>
      </w:r>
      <w:r w:rsidRPr="00432405">
        <w:rPr>
          <w:rFonts w:cs="Times New Roman"/>
          <w:b/>
        </w:rPr>
        <w:t>t</w:t>
      </w:r>
      <w:r>
        <w:rPr>
          <w:rFonts w:cs="Times New Roman"/>
          <w:b/>
        </w:rPr>
        <w:t>s</w:t>
      </w:r>
      <w:r w:rsidRPr="00432405">
        <w:rPr>
          <w:rFonts w:cs="Times New Roman"/>
          <w:b/>
        </w:rPr>
        <w:t xml:space="preserve"> / Actionable points</w:t>
      </w:r>
    </w:p>
    <w:p w:rsidR="00B8778D" w:rsidRPr="00526B9F" w:rsidRDefault="00B8778D" w:rsidP="00B8778D">
      <w:pPr>
        <w:pStyle w:val="ListParagraph"/>
        <w:ind w:left="1140"/>
        <w:jc w:val="both"/>
        <w:rPr>
          <w:rFonts w:cs="Times New Roman"/>
          <w:sz w:val="16"/>
        </w:rPr>
      </w:pPr>
    </w:p>
    <w:p w:rsidR="006C2312" w:rsidRDefault="00432405" w:rsidP="00432405">
      <w:pPr>
        <w:pStyle w:val="ListParagraph"/>
        <w:ind w:left="1170" w:hanging="810"/>
        <w:jc w:val="both"/>
        <w:rPr>
          <w:rFonts w:cs="Times New Roman"/>
        </w:rPr>
      </w:pPr>
      <w:r>
        <w:rPr>
          <w:rFonts w:cs="Times New Roman"/>
        </w:rPr>
        <w:t>12.1</w:t>
      </w:r>
      <w:r>
        <w:rPr>
          <w:rFonts w:cs="Times New Roman"/>
        </w:rPr>
        <w:tab/>
      </w:r>
      <w:r w:rsidR="009760A9" w:rsidRPr="00C74D98">
        <w:rPr>
          <w:rFonts w:cs="Times New Roman"/>
        </w:rPr>
        <w:t>Weak Staff Strength both at State a</w:t>
      </w:r>
      <w:r w:rsidR="00213FD9" w:rsidRPr="00C74D98">
        <w:rPr>
          <w:rFonts w:cs="Times New Roman"/>
        </w:rPr>
        <w:t>nd District level including KVK</w:t>
      </w:r>
      <w:r w:rsidR="00AD3235">
        <w:rPr>
          <w:rFonts w:cs="Times New Roman"/>
        </w:rPr>
        <w:t xml:space="preserve"> is a major constraint in implementation of </w:t>
      </w:r>
      <w:r>
        <w:rPr>
          <w:rFonts w:cs="Times New Roman"/>
        </w:rPr>
        <w:t>development programmes, which could be resolved by e</w:t>
      </w:r>
      <w:r w:rsidR="00AD3235">
        <w:rPr>
          <w:rFonts w:cs="Times New Roman"/>
        </w:rPr>
        <w:t xml:space="preserve">ngagement of contractual manpower </w:t>
      </w:r>
      <w:r>
        <w:rPr>
          <w:rFonts w:cs="Times New Roman"/>
        </w:rPr>
        <w:t xml:space="preserve">under various schemes. </w:t>
      </w:r>
      <w:r w:rsidR="006C2312" w:rsidRPr="006C2312">
        <w:rPr>
          <w:rFonts w:cs="Times New Roman"/>
          <w:b/>
        </w:rPr>
        <w:t>(Action: State Government)</w:t>
      </w:r>
      <w:r w:rsidR="00A40D44">
        <w:rPr>
          <w:rFonts w:cs="Times New Roman"/>
          <w:b/>
        </w:rPr>
        <w:t>.</w:t>
      </w:r>
    </w:p>
    <w:p w:rsidR="006C2312" w:rsidRPr="00526B9F" w:rsidRDefault="006C2312" w:rsidP="006C2312">
      <w:pPr>
        <w:pStyle w:val="ListParagraph"/>
        <w:rPr>
          <w:rFonts w:cs="Times New Roman"/>
          <w:sz w:val="18"/>
        </w:rPr>
      </w:pPr>
    </w:p>
    <w:p w:rsidR="00213FD9" w:rsidRPr="00242209" w:rsidRDefault="00213FD9" w:rsidP="00242209">
      <w:pPr>
        <w:pStyle w:val="ListParagraph"/>
        <w:numPr>
          <w:ilvl w:val="1"/>
          <w:numId w:val="6"/>
        </w:numPr>
        <w:ind w:left="1170" w:hanging="810"/>
        <w:jc w:val="both"/>
        <w:rPr>
          <w:rFonts w:cs="Times New Roman"/>
        </w:rPr>
      </w:pPr>
      <w:r w:rsidRPr="00242209">
        <w:rPr>
          <w:rFonts w:cs="Times New Roman"/>
        </w:rPr>
        <w:t>Seven self propelled reaper</w:t>
      </w:r>
      <w:r w:rsidR="00242209">
        <w:rPr>
          <w:rFonts w:cs="Times New Roman"/>
        </w:rPr>
        <w:t>s</w:t>
      </w:r>
      <w:r w:rsidRPr="00242209">
        <w:rPr>
          <w:rFonts w:cs="Times New Roman"/>
        </w:rPr>
        <w:t xml:space="preserve"> and one multi crop thresher suppl</w:t>
      </w:r>
      <w:r w:rsidR="006C2312" w:rsidRPr="00242209">
        <w:rPr>
          <w:rFonts w:cs="Times New Roman"/>
        </w:rPr>
        <w:t>ied</w:t>
      </w:r>
      <w:r w:rsidRPr="00242209">
        <w:rPr>
          <w:rFonts w:cs="Times New Roman"/>
        </w:rPr>
        <w:t xml:space="preserve"> to KVK </w:t>
      </w:r>
      <w:r w:rsidR="00242209">
        <w:rPr>
          <w:rFonts w:cs="Times New Roman"/>
        </w:rPr>
        <w:t xml:space="preserve">by the </w:t>
      </w:r>
      <w:r w:rsidR="00242209" w:rsidRPr="00242209">
        <w:rPr>
          <w:rFonts w:cs="Times New Roman"/>
        </w:rPr>
        <w:t xml:space="preserve">State Government </w:t>
      </w:r>
      <w:r w:rsidRPr="00242209">
        <w:rPr>
          <w:rFonts w:cs="Times New Roman"/>
        </w:rPr>
        <w:t>are lyi</w:t>
      </w:r>
      <w:r w:rsidR="006C2312" w:rsidRPr="00242209">
        <w:rPr>
          <w:rFonts w:cs="Times New Roman"/>
        </w:rPr>
        <w:t xml:space="preserve">ng ideal from last two years.  </w:t>
      </w:r>
      <w:r w:rsidRPr="00242209">
        <w:rPr>
          <w:rFonts w:cs="Times New Roman"/>
        </w:rPr>
        <w:t>These may be allocated to interested FIGs</w:t>
      </w:r>
      <w:r w:rsidR="006C2312" w:rsidRPr="00242209">
        <w:rPr>
          <w:rFonts w:cs="Times New Roman"/>
        </w:rPr>
        <w:t>/AC&amp;BC</w:t>
      </w:r>
      <w:r w:rsidR="00242209">
        <w:rPr>
          <w:rFonts w:cs="Times New Roman"/>
        </w:rPr>
        <w:t xml:space="preserve">/Entrepreneurs </w:t>
      </w:r>
      <w:r w:rsidRPr="00242209">
        <w:rPr>
          <w:rFonts w:cs="Times New Roman"/>
        </w:rPr>
        <w:t>for</w:t>
      </w:r>
      <w:r w:rsidR="00242209">
        <w:rPr>
          <w:rFonts w:cs="Times New Roman"/>
        </w:rPr>
        <w:t xml:space="preserve"> running on</w:t>
      </w:r>
      <w:r w:rsidRPr="00242209">
        <w:rPr>
          <w:rFonts w:cs="Times New Roman"/>
        </w:rPr>
        <w:t xml:space="preserve"> custom hiring</w:t>
      </w:r>
      <w:r w:rsidR="00242209">
        <w:rPr>
          <w:rFonts w:cs="Times New Roman"/>
        </w:rPr>
        <w:t xml:space="preserve"> basis</w:t>
      </w:r>
      <w:r w:rsidR="006C2312" w:rsidRPr="00242209">
        <w:rPr>
          <w:rFonts w:cs="Times New Roman"/>
        </w:rPr>
        <w:t xml:space="preserve">. </w:t>
      </w:r>
      <w:r w:rsidR="006C2312" w:rsidRPr="00242209">
        <w:rPr>
          <w:rFonts w:cs="Times New Roman"/>
          <w:b/>
        </w:rPr>
        <w:t>(Action: State Government)</w:t>
      </w:r>
      <w:r w:rsidRPr="00242209">
        <w:rPr>
          <w:rFonts w:cs="Times New Roman"/>
        </w:rPr>
        <w:t>.</w:t>
      </w:r>
    </w:p>
    <w:p w:rsidR="006C2312" w:rsidRPr="00526B9F" w:rsidRDefault="006C2312" w:rsidP="006C2312">
      <w:pPr>
        <w:pStyle w:val="ListParagraph"/>
        <w:rPr>
          <w:rFonts w:cs="Times New Roman"/>
          <w:sz w:val="16"/>
        </w:rPr>
      </w:pPr>
    </w:p>
    <w:p w:rsidR="00213FD9" w:rsidRPr="006C2312" w:rsidRDefault="00213FD9" w:rsidP="00242209">
      <w:pPr>
        <w:pStyle w:val="ListParagraph"/>
        <w:numPr>
          <w:ilvl w:val="1"/>
          <w:numId w:val="6"/>
        </w:numPr>
        <w:ind w:left="1170" w:hanging="810"/>
        <w:jc w:val="both"/>
        <w:rPr>
          <w:rFonts w:cs="Times New Roman"/>
        </w:rPr>
      </w:pPr>
      <w:r w:rsidRPr="00C74D98">
        <w:rPr>
          <w:rFonts w:cs="Times New Roman"/>
        </w:rPr>
        <w:t xml:space="preserve">Proposal for age relaxation </w:t>
      </w:r>
      <w:r w:rsidR="006C2312">
        <w:rPr>
          <w:rFonts w:cs="Times New Roman"/>
        </w:rPr>
        <w:t xml:space="preserve"> of varieties of pulses and oilseeds particularly for the distric</w:t>
      </w:r>
      <w:r w:rsidR="00242209">
        <w:rPr>
          <w:rFonts w:cs="Times New Roman"/>
        </w:rPr>
        <w:t>t</w:t>
      </w:r>
      <w:r w:rsidR="006C2312">
        <w:rPr>
          <w:rFonts w:cs="Times New Roman"/>
        </w:rPr>
        <w:t xml:space="preserve">s covered under </w:t>
      </w:r>
      <w:r w:rsidRPr="00C74D98">
        <w:rPr>
          <w:rFonts w:cs="Times New Roman"/>
        </w:rPr>
        <w:t>TRFA</w:t>
      </w:r>
      <w:r w:rsidR="006C2312">
        <w:rPr>
          <w:rFonts w:cs="Times New Roman"/>
        </w:rPr>
        <w:t>, a sub-</w:t>
      </w:r>
      <w:r w:rsidRPr="00C74D98">
        <w:rPr>
          <w:rFonts w:cs="Times New Roman"/>
        </w:rPr>
        <w:t xml:space="preserve"> scheme</w:t>
      </w:r>
      <w:r w:rsidR="006C2312">
        <w:rPr>
          <w:rFonts w:cs="Times New Roman"/>
        </w:rPr>
        <w:t xml:space="preserve"> of RKVY may be considered by DAC &amp; FW </w:t>
      </w:r>
      <w:r w:rsidR="006C2312" w:rsidRPr="006C2312">
        <w:rPr>
          <w:rFonts w:cs="Times New Roman"/>
          <w:b/>
        </w:rPr>
        <w:t xml:space="preserve">(Action: </w:t>
      </w:r>
      <w:r w:rsidR="006C2312">
        <w:rPr>
          <w:rFonts w:cs="Times New Roman"/>
          <w:b/>
        </w:rPr>
        <w:t>Oilseeds/ Crop Division</w:t>
      </w:r>
      <w:r w:rsidR="006C2312" w:rsidRPr="006C2312">
        <w:rPr>
          <w:rFonts w:cs="Times New Roman"/>
          <w:b/>
        </w:rPr>
        <w:t>)</w:t>
      </w:r>
    </w:p>
    <w:p w:rsidR="006C2312" w:rsidRPr="00526B9F" w:rsidRDefault="006C2312" w:rsidP="006C2312">
      <w:pPr>
        <w:pStyle w:val="ListParagraph"/>
        <w:rPr>
          <w:rFonts w:cs="Times New Roman"/>
          <w:sz w:val="18"/>
        </w:rPr>
      </w:pPr>
    </w:p>
    <w:p w:rsidR="006C2312" w:rsidRDefault="008E7ABB" w:rsidP="00242209">
      <w:pPr>
        <w:pStyle w:val="ListParagraph"/>
        <w:numPr>
          <w:ilvl w:val="1"/>
          <w:numId w:val="6"/>
        </w:numPr>
        <w:ind w:left="1170" w:hanging="810"/>
        <w:jc w:val="both"/>
        <w:rPr>
          <w:rFonts w:cs="Times New Roman"/>
        </w:rPr>
      </w:pPr>
      <w:r>
        <w:rPr>
          <w:rFonts w:cs="Times New Roman"/>
        </w:rPr>
        <w:t xml:space="preserve">Atleast 75% of approved Central share of Rs. 28.09 crore i.e. Rs. 21.00 crore may be to the state </w:t>
      </w:r>
      <w:r w:rsidR="006C2312">
        <w:rPr>
          <w:rFonts w:cs="Times New Roman"/>
        </w:rPr>
        <w:t>under NFSM-Pulses</w:t>
      </w:r>
      <w:r w:rsidR="00D14FAE">
        <w:rPr>
          <w:rFonts w:cs="Times New Roman"/>
        </w:rPr>
        <w:t xml:space="preserve"> </w:t>
      </w:r>
      <w:r w:rsidR="00D14FAE">
        <w:rPr>
          <w:szCs w:val="24"/>
        </w:rPr>
        <w:t>to supplement the efforts of the State Government in bringing addl. area of 1.5 lakh ha under pulses during rabi 2016-17</w:t>
      </w:r>
      <w:r>
        <w:rPr>
          <w:rFonts w:cs="Times New Roman"/>
        </w:rPr>
        <w:t>.</w:t>
      </w:r>
      <w:r w:rsidR="006C2312">
        <w:rPr>
          <w:rFonts w:cs="Times New Roman"/>
        </w:rPr>
        <w:t xml:space="preserve"> </w:t>
      </w:r>
      <w:r w:rsidR="006C2312" w:rsidRPr="006C2312">
        <w:rPr>
          <w:rFonts w:cs="Times New Roman"/>
          <w:b/>
        </w:rPr>
        <w:t xml:space="preserve">(Action: </w:t>
      </w:r>
      <w:r w:rsidR="006C2312">
        <w:rPr>
          <w:rFonts w:cs="Times New Roman"/>
          <w:b/>
        </w:rPr>
        <w:t>Crop Division</w:t>
      </w:r>
      <w:r w:rsidR="006C2312" w:rsidRPr="006C2312">
        <w:rPr>
          <w:rFonts w:cs="Times New Roman"/>
          <w:b/>
        </w:rPr>
        <w:t>)</w:t>
      </w:r>
      <w:r w:rsidR="006C2312">
        <w:rPr>
          <w:rFonts w:cs="Times New Roman"/>
        </w:rPr>
        <w:t xml:space="preserve"> </w:t>
      </w:r>
    </w:p>
    <w:p w:rsidR="00242209" w:rsidRPr="00526B9F" w:rsidRDefault="00242209" w:rsidP="00242209">
      <w:pPr>
        <w:pStyle w:val="ListParagraph"/>
        <w:rPr>
          <w:rFonts w:cs="Times New Roman"/>
          <w:sz w:val="16"/>
        </w:rPr>
      </w:pPr>
    </w:p>
    <w:p w:rsidR="00242209" w:rsidRPr="007D4448" w:rsidRDefault="00635F7E" w:rsidP="00242209">
      <w:pPr>
        <w:pStyle w:val="ListParagraph"/>
        <w:numPr>
          <w:ilvl w:val="1"/>
          <w:numId w:val="6"/>
        </w:numPr>
        <w:ind w:left="1170" w:hanging="810"/>
        <w:jc w:val="both"/>
        <w:rPr>
          <w:rFonts w:cs="Times New Roman"/>
        </w:rPr>
      </w:pPr>
      <w:r w:rsidRPr="007D4448">
        <w:rPr>
          <w:rFonts w:cs="Times New Roman"/>
        </w:rPr>
        <w:t xml:space="preserve">Revalidation of unspent balances </w:t>
      </w:r>
      <w:r w:rsidR="008538B1">
        <w:rPr>
          <w:rFonts w:cs="Times New Roman"/>
        </w:rPr>
        <w:t xml:space="preserve">of </w:t>
      </w:r>
      <w:r w:rsidR="008538B1" w:rsidRPr="007D4448">
        <w:rPr>
          <w:rFonts w:cs="Times New Roman"/>
        </w:rPr>
        <w:t xml:space="preserve">NFSM </w:t>
      </w:r>
      <w:r w:rsidR="008538B1">
        <w:rPr>
          <w:rFonts w:cs="Times New Roman"/>
        </w:rPr>
        <w:t xml:space="preserve">and of </w:t>
      </w:r>
      <w:r w:rsidRPr="007D4448">
        <w:rPr>
          <w:rFonts w:cs="Times New Roman"/>
        </w:rPr>
        <w:t>NMOOP</w:t>
      </w:r>
      <w:r w:rsidR="008538B1">
        <w:rPr>
          <w:rFonts w:cs="Times New Roman"/>
        </w:rPr>
        <w:t xml:space="preserve"> for utilization during 2016-17</w:t>
      </w:r>
      <w:r w:rsidR="007D4448" w:rsidRPr="007D4448">
        <w:rPr>
          <w:rFonts w:cs="Times New Roman"/>
        </w:rPr>
        <w:t xml:space="preserve"> </w:t>
      </w:r>
      <w:r w:rsidR="008E7ABB">
        <w:rPr>
          <w:rFonts w:cs="Times New Roman"/>
        </w:rPr>
        <w:t>may also be issued by DAC&amp;FW.</w:t>
      </w:r>
      <w:r w:rsidR="007D4448" w:rsidRPr="007D4448">
        <w:rPr>
          <w:rFonts w:cs="Times New Roman"/>
        </w:rPr>
        <w:t xml:space="preserve"> </w:t>
      </w:r>
      <w:r w:rsidR="007D4448" w:rsidRPr="007D4448">
        <w:rPr>
          <w:rFonts w:cs="Times New Roman"/>
          <w:b/>
        </w:rPr>
        <w:t xml:space="preserve">(Action: </w:t>
      </w:r>
      <w:r w:rsidR="008538B1">
        <w:rPr>
          <w:rFonts w:cs="Times New Roman"/>
          <w:b/>
        </w:rPr>
        <w:t>Oilseeds/</w:t>
      </w:r>
      <w:r w:rsidR="007D4448" w:rsidRPr="007D4448">
        <w:rPr>
          <w:rFonts w:cs="Times New Roman"/>
          <w:b/>
        </w:rPr>
        <w:t>Crop Division)</w:t>
      </w:r>
    </w:p>
    <w:p w:rsidR="006C2312" w:rsidRPr="006C2312" w:rsidRDefault="00526B9F" w:rsidP="00526B9F">
      <w:pPr>
        <w:pStyle w:val="ListParagraph"/>
        <w:jc w:val="center"/>
        <w:rPr>
          <w:rFonts w:cs="Times New Roman"/>
        </w:rPr>
      </w:pPr>
      <w:r>
        <w:rPr>
          <w:rFonts w:cs="Times New Roman"/>
        </w:rPr>
        <w:t>**********</w:t>
      </w:r>
    </w:p>
    <w:sectPr w:rsidR="006C2312" w:rsidRPr="006C2312" w:rsidSect="00321622">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125" w:rsidRDefault="006A0125" w:rsidP="00526B9F">
      <w:r>
        <w:separator/>
      </w:r>
    </w:p>
  </w:endnote>
  <w:endnote w:type="continuationSeparator" w:id="1">
    <w:p w:rsidR="006A0125" w:rsidRDefault="006A0125" w:rsidP="00526B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8301"/>
      <w:docPartObj>
        <w:docPartGallery w:val="Page Numbers (Bottom of Page)"/>
        <w:docPartUnique/>
      </w:docPartObj>
    </w:sdtPr>
    <w:sdtContent>
      <w:p w:rsidR="00526B9F" w:rsidRDefault="000404E1">
        <w:pPr>
          <w:pStyle w:val="Footer"/>
          <w:jc w:val="center"/>
        </w:pPr>
        <w:fldSimple w:instr=" PAGE   \* MERGEFORMAT ">
          <w:r w:rsidR="00F6061F">
            <w:rPr>
              <w:noProof/>
            </w:rPr>
            <w:t>1</w:t>
          </w:r>
        </w:fldSimple>
      </w:p>
    </w:sdtContent>
  </w:sdt>
  <w:p w:rsidR="00526B9F" w:rsidRDefault="00526B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125" w:rsidRDefault="006A0125" w:rsidP="00526B9F">
      <w:r>
        <w:separator/>
      </w:r>
    </w:p>
  </w:footnote>
  <w:footnote w:type="continuationSeparator" w:id="1">
    <w:p w:rsidR="006A0125" w:rsidRDefault="006A0125" w:rsidP="00526B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1377B"/>
    <w:multiLevelType w:val="multilevel"/>
    <w:tmpl w:val="D4D0DF28"/>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B3022E"/>
    <w:multiLevelType w:val="multilevel"/>
    <w:tmpl w:val="83282F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5F7737E"/>
    <w:multiLevelType w:val="multilevel"/>
    <w:tmpl w:val="E86AB234"/>
    <w:lvl w:ilvl="0">
      <w:start w:val="11"/>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DE1697C"/>
    <w:multiLevelType w:val="hybridMultilevel"/>
    <w:tmpl w:val="DF76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A86FB9"/>
    <w:multiLevelType w:val="multilevel"/>
    <w:tmpl w:val="9D0C4B1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EA91755"/>
    <w:multiLevelType w:val="hybridMultilevel"/>
    <w:tmpl w:val="5C7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375F4B"/>
    <w:multiLevelType w:val="hybridMultilevel"/>
    <w:tmpl w:val="472E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jUzNTU3t7A0tzQwMLdQ0lEKTi0uzszPAykwrAUAL8UlzCwAAAA="/>
  </w:docVars>
  <w:rsids>
    <w:rsidRoot w:val="00603978"/>
    <w:rsid w:val="0000338E"/>
    <w:rsid w:val="000158DE"/>
    <w:rsid w:val="00024E6C"/>
    <w:rsid w:val="000404E1"/>
    <w:rsid w:val="000411FA"/>
    <w:rsid w:val="000C7A0C"/>
    <w:rsid w:val="000E5591"/>
    <w:rsid w:val="001C1574"/>
    <w:rsid w:val="00213FD9"/>
    <w:rsid w:val="00227AA4"/>
    <w:rsid w:val="00242209"/>
    <w:rsid w:val="002C2A48"/>
    <w:rsid w:val="002C6588"/>
    <w:rsid w:val="002D45BD"/>
    <w:rsid w:val="002F3B3C"/>
    <w:rsid w:val="003214A8"/>
    <w:rsid w:val="00321622"/>
    <w:rsid w:val="00341DC6"/>
    <w:rsid w:val="0036090C"/>
    <w:rsid w:val="003759BE"/>
    <w:rsid w:val="003C6968"/>
    <w:rsid w:val="003C6A94"/>
    <w:rsid w:val="00403247"/>
    <w:rsid w:val="00432405"/>
    <w:rsid w:val="004648F0"/>
    <w:rsid w:val="00467C5A"/>
    <w:rsid w:val="00476220"/>
    <w:rsid w:val="0048735C"/>
    <w:rsid w:val="004B2896"/>
    <w:rsid w:val="004C2A10"/>
    <w:rsid w:val="005129E2"/>
    <w:rsid w:val="00515933"/>
    <w:rsid w:val="00525E20"/>
    <w:rsid w:val="00526B9F"/>
    <w:rsid w:val="00527BD9"/>
    <w:rsid w:val="00531C36"/>
    <w:rsid w:val="005506BB"/>
    <w:rsid w:val="00554BCE"/>
    <w:rsid w:val="00597A97"/>
    <w:rsid w:val="00597EB0"/>
    <w:rsid w:val="005B4B7F"/>
    <w:rsid w:val="005D3EFF"/>
    <w:rsid w:val="00603978"/>
    <w:rsid w:val="00606B18"/>
    <w:rsid w:val="00635F7E"/>
    <w:rsid w:val="006702E3"/>
    <w:rsid w:val="006A0125"/>
    <w:rsid w:val="006C2312"/>
    <w:rsid w:val="006C3557"/>
    <w:rsid w:val="006E2230"/>
    <w:rsid w:val="006E55A9"/>
    <w:rsid w:val="006F0426"/>
    <w:rsid w:val="007868CD"/>
    <w:rsid w:val="007D4448"/>
    <w:rsid w:val="008538B1"/>
    <w:rsid w:val="008572B2"/>
    <w:rsid w:val="00872A8B"/>
    <w:rsid w:val="00875C06"/>
    <w:rsid w:val="008E7ABB"/>
    <w:rsid w:val="00940DB2"/>
    <w:rsid w:val="009760A9"/>
    <w:rsid w:val="009762A2"/>
    <w:rsid w:val="009A666D"/>
    <w:rsid w:val="009B5DC0"/>
    <w:rsid w:val="009F5E6F"/>
    <w:rsid w:val="00A23764"/>
    <w:rsid w:val="00A23AE6"/>
    <w:rsid w:val="00A40D44"/>
    <w:rsid w:val="00A8522A"/>
    <w:rsid w:val="00AA15D4"/>
    <w:rsid w:val="00AD3235"/>
    <w:rsid w:val="00B8778D"/>
    <w:rsid w:val="00B95786"/>
    <w:rsid w:val="00BA71C5"/>
    <w:rsid w:val="00BB6D8C"/>
    <w:rsid w:val="00BE732B"/>
    <w:rsid w:val="00C25FCA"/>
    <w:rsid w:val="00C40001"/>
    <w:rsid w:val="00C74D98"/>
    <w:rsid w:val="00CC07A5"/>
    <w:rsid w:val="00CE4844"/>
    <w:rsid w:val="00CF5526"/>
    <w:rsid w:val="00D10F02"/>
    <w:rsid w:val="00D132C1"/>
    <w:rsid w:val="00D14FAE"/>
    <w:rsid w:val="00D3490C"/>
    <w:rsid w:val="00D42AA0"/>
    <w:rsid w:val="00D47C62"/>
    <w:rsid w:val="00D53D56"/>
    <w:rsid w:val="00D66ADC"/>
    <w:rsid w:val="00D74E63"/>
    <w:rsid w:val="00DD2C28"/>
    <w:rsid w:val="00E11264"/>
    <w:rsid w:val="00E876F9"/>
    <w:rsid w:val="00EA04BD"/>
    <w:rsid w:val="00EA2D6C"/>
    <w:rsid w:val="00EC7B47"/>
    <w:rsid w:val="00ED3770"/>
    <w:rsid w:val="00EE64C7"/>
    <w:rsid w:val="00F00C5E"/>
    <w:rsid w:val="00F16D7A"/>
    <w:rsid w:val="00F53459"/>
    <w:rsid w:val="00F6061F"/>
    <w:rsid w:val="00F7576D"/>
    <w:rsid w:val="00FD34D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978"/>
    <w:pPr>
      <w:spacing w:after="0" w:line="240" w:lineRule="auto"/>
    </w:pPr>
    <w:rPr>
      <w:rFonts w:ascii="Times New Roman" w:eastAsia="SimSun" w:hAnsi="Times New Roman" w:cs="Mangal"/>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3978"/>
    <w:pPr>
      <w:spacing w:after="0" w:line="240" w:lineRule="auto"/>
    </w:pPr>
  </w:style>
  <w:style w:type="character" w:customStyle="1" w:styleId="NoSpacingChar">
    <w:name w:val="No Spacing Char"/>
    <w:basedOn w:val="DefaultParagraphFont"/>
    <w:link w:val="NoSpacing"/>
    <w:uiPriority w:val="1"/>
    <w:rsid w:val="00603978"/>
  </w:style>
  <w:style w:type="character" w:styleId="Hyperlink">
    <w:name w:val="Hyperlink"/>
    <w:basedOn w:val="DefaultParagraphFont"/>
    <w:uiPriority w:val="99"/>
    <w:unhideWhenUsed/>
    <w:rsid w:val="00603978"/>
    <w:rPr>
      <w:color w:val="0000FF"/>
      <w:u w:val="single"/>
    </w:rPr>
  </w:style>
  <w:style w:type="paragraph" w:styleId="ListParagraph">
    <w:name w:val="List Paragraph"/>
    <w:basedOn w:val="Normal"/>
    <w:link w:val="ListParagraphChar"/>
    <w:uiPriority w:val="34"/>
    <w:qFormat/>
    <w:rsid w:val="00F7576D"/>
    <w:pPr>
      <w:ind w:left="720"/>
      <w:contextualSpacing/>
    </w:pPr>
    <w:rPr>
      <w:szCs w:val="21"/>
    </w:rPr>
  </w:style>
  <w:style w:type="table" w:styleId="TableGrid">
    <w:name w:val="Table Grid"/>
    <w:basedOn w:val="TableNormal"/>
    <w:uiPriority w:val="59"/>
    <w:rsid w:val="00BB6D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770"/>
    <w:rPr>
      <w:rFonts w:ascii="Tahoma" w:hAnsi="Tahoma"/>
      <w:sz w:val="16"/>
      <w:szCs w:val="14"/>
    </w:rPr>
  </w:style>
  <w:style w:type="character" w:customStyle="1" w:styleId="BalloonTextChar">
    <w:name w:val="Balloon Text Char"/>
    <w:basedOn w:val="DefaultParagraphFont"/>
    <w:link w:val="BalloonText"/>
    <w:uiPriority w:val="99"/>
    <w:semiHidden/>
    <w:rsid w:val="00ED3770"/>
    <w:rPr>
      <w:rFonts w:ascii="Tahoma" w:eastAsia="SimSun" w:hAnsi="Tahoma" w:cs="Mangal"/>
      <w:sz w:val="16"/>
      <w:szCs w:val="14"/>
      <w:lang w:bidi="hi-IN"/>
    </w:rPr>
  </w:style>
  <w:style w:type="paragraph" w:styleId="Header">
    <w:name w:val="header"/>
    <w:basedOn w:val="Normal"/>
    <w:link w:val="HeaderChar"/>
    <w:uiPriority w:val="99"/>
    <w:semiHidden/>
    <w:unhideWhenUsed/>
    <w:rsid w:val="00526B9F"/>
    <w:pPr>
      <w:tabs>
        <w:tab w:val="center" w:pos="4680"/>
        <w:tab w:val="right" w:pos="9360"/>
      </w:tabs>
    </w:pPr>
    <w:rPr>
      <w:szCs w:val="21"/>
    </w:rPr>
  </w:style>
  <w:style w:type="character" w:customStyle="1" w:styleId="HeaderChar">
    <w:name w:val="Header Char"/>
    <w:basedOn w:val="DefaultParagraphFont"/>
    <w:link w:val="Header"/>
    <w:uiPriority w:val="99"/>
    <w:semiHidden/>
    <w:rsid w:val="00526B9F"/>
    <w:rPr>
      <w:rFonts w:ascii="Times New Roman" w:eastAsia="SimSun" w:hAnsi="Times New Roman" w:cs="Mangal"/>
      <w:sz w:val="24"/>
      <w:szCs w:val="21"/>
      <w:lang w:bidi="hi-IN"/>
    </w:rPr>
  </w:style>
  <w:style w:type="paragraph" w:styleId="Footer">
    <w:name w:val="footer"/>
    <w:basedOn w:val="Normal"/>
    <w:link w:val="FooterChar"/>
    <w:uiPriority w:val="99"/>
    <w:unhideWhenUsed/>
    <w:rsid w:val="00526B9F"/>
    <w:pPr>
      <w:tabs>
        <w:tab w:val="center" w:pos="4680"/>
        <w:tab w:val="right" w:pos="9360"/>
      </w:tabs>
    </w:pPr>
    <w:rPr>
      <w:szCs w:val="21"/>
    </w:rPr>
  </w:style>
  <w:style w:type="character" w:customStyle="1" w:styleId="FooterChar">
    <w:name w:val="Footer Char"/>
    <w:basedOn w:val="DefaultParagraphFont"/>
    <w:link w:val="Footer"/>
    <w:uiPriority w:val="99"/>
    <w:rsid w:val="00526B9F"/>
    <w:rPr>
      <w:rFonts w:ascii="Times New Roman" w:eastAsia="SimSun" w:hAnsi="Times New Roman" w:cs="Mangal"/>
      <w:sz w:val="24"/>
      <w:szCs w:val="21"/>
      <w:lang w:bidi="hi-IN"/>
    </w:rPr>
  </w:style>
  <w:style w:type="character" w:customStyle="1" w:styleId="ListParagraphChar">
    <w:name w:val="List Paragraph Char"/>
    <w:basedOn w:val="DefaultParagraphFont"/>
    <w:link w:val="ListParagraph"/>
    <w:uiPriority w:val="34"/>
    <w:locked/>
    <w:rsid w:val="00D14FAE"/>
    <w:rPr>
      <w:rFonts w:ascii="Times New Roman" w:eastAsia="SimSun" w:hAnsi="Times New Roman" w:cs="Mangal"/>
      <w:sz w:val="24"/>
      <w:szCs w:val="21"/>
      <w:lang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4B648-7A66-4058-A59C-BED53796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3488</Words>
  <Characters>19884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 P Singh</dc:creator>
  <cp:lastModifiedBy>oilseeds</cp:lastModifiedBy>
  <cp:revision>2</cp:revision>
  <cp:lastPrinted>2016-11-25T10:39:00Z</cp:lastPrinted>
  <dcterms:created xsi:type="dcterms:W3CDTF">2016-12-08T07:30:00Z</dcterms:created>
  <dcterms:modified xsi:type="dcterms:W3CDTF">2016-12-08T07:30:00Z</dcterms:modified>
</cp:coreProperties>
</file>